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15" w:rsidRDefault="005A011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A0115" w:rsidRDefault="005A0115">
      <w:pPr>
        <w:pStyle w:val="ConsPlusNormal"/>
        <w:jc w:val="both"/>
        <w:outlineLvl w:val="0"/>
      </w:pPr>
    </w:p>
    <w:p w:rsidR="005A0115" w:rsidRDefault="005A0115">
      <w:pPr>
        <w:pStyle w:val="ConsPlusTitle"/>
        <w:jc w:val="center"/>
        <w:outlineLvl w:val="0"/>
      </w:pPr>
      <w:r>
        <w:t>ВЛАДИМИРСКАЯ ОБЛАСТЬ</w:t>
      </w:r>
    </w:p>
    <w:p w:rsidR="005A0115" w:rsidRDefault="005A0115">
      <w:pPr>
        <w:pStyle w:val="ConsPlusTitle"/>
        <w:jc w:val="center"/>
      </w:pPr>
      <w:r>
        <w:t>АДМИНИСТРАЦИЯ ГОРОДА КОВРОВА</w:t>
      </w:r>
    </w:p>
    <w:p w:rsidR="005A0115" w:rsidRDefault="005A0115">
      <w:pPr>
        <w:pStyle w:val="ConsPlusTitle"/>
        <w:jc w:val="both"/>
      </w:pPr>
    </w:p>
    <w:p w:rsidR="005A0115" w:rsidRDefault="005A0115">
      <w:pPr>
        <w:pStyle w:val="ConsPlusTitle"/>
        <w:jc w:val="center"/>
      </w:pPr>
      <w:r>
        <w:t>ПОСТАНОВЛЕНИЕ</w:t>
      </w:r>
    </w:p>
    <w:p w:rsidR="005A0115" w:rsidRDefault="005A0115">
      <w:pPr>
        <w:pStyle w:val="ConsPlusTitle"/>
        <w:jc w:val="center"/>
      </w:pPr>
      <w:r>
        <w:t>от 8 ноября 2022 г. N 2638</w:t>
      </w:r>
    </w:p>
    <w:p w:rsidR="005A0115" w:rsidRDefault="005A0115">
      <w:pPr>
        <w:pStyle w:val="ConsPlusTitle"/>
        <w:jc w:val="both"/>
      </w:pPr>
    </w:p>
    <w:p w:rsidR="005A0115" w:rsidRDefault="005A0115">
      <w:pPr>
        <w:pStyle w:val="ConsPlusTitle"/>
        <w:jc w:val="center"/>
      </w:pPr>
      <w:r>
        <w:t>ОБ УТВЕРЖДЕНИИ ПОЛОЖЕНИЯ О ПОРЯДКЕ КОМПЛЕКТОВАНИЯ,</w:t>
      </w:r>
    </w:p>
    <w:p w:rsidR="005A0115" w:rsidRDefault="005A0115">
      <w:pPr>
        <w:pStyle w:val="ConsPlusTitle"/>
        <w:jc w:val="center"/>
      </w:pPr>
      <w:r>
        <w:t xml:space="preserve">ПРИЕМА И ОТЧИСЛЕНИЯ ДЕТЕЙ </w:t>
      </w:r>
      <w:proofErr w:type="gramStart"/>
      <w:r>
        <w:t>В</w:t>
      </w:r>
      <w:proofErr w:type="gramEnd"/>
      <w:r>
        <w:t xml:space="preserve"> МУНИЦИПАЛЬНЫХ ДОШКОЛЬНЫХ</w:t>
      </w:r>
    </w:p>
    <w:p w:rsidR="005A0115" w:rsidRDefault="005A0115">
      <w:pPr>
        <w:pStyle w:val="ConsPlusTitle"/>
        <w:jc w:val="center"/>
      </w:pPr>
      <w:r>
        <w:t xml:space="preserve">ОБРАЗОВАТЕЛЬНЫХ </w:t>
      </w:r>
      <w:proofErr w:type="gramStart"/>
      <w:r>
        <w:t>УЧРЕЖДЕНИЯХ</w:t>
      </w:r>
      <w:proofErr w:type="gramEnd"/>
      <w:r>
        <w:t xml:space="preserve"> ГОРОДА КОВРОВА, РЕАЛИЗУЮЩИХ</w:t>
      </w:r>
    </w:p>
    <w:p w:rsidR="005A0115" w:rsidRDefault="005A0115">
      <w:pPr>
        <w:pStyle w:val="ConsPlusTitle"/>
        <w:jc w:val="center"/>
      </w:pPr>
      <w:r>
        <w:t>ОСНОВНУЮ ОБРАЗОВАТЕЛЬНУЮ ПРОГРАММУ ДОШКОЛЬНОГО ОБРАЗОВАНИЯ,</w:t>
      </w:r>
    </w:p>
    <w:p w:rsidR="005A0115" w:rsidRDefault="005A0115">
      <w:pPr>
        <w:pStyle w:val="ConsPlusTitle"/>
        <w:jc w:val="center"/>
      </w:pPr>
      <w:r>
        <w:t>А ТАКЖЕ ОСУЩЕСТВЛЕНИЯ ПЕРЕВОДА ВОСПИТАННИКОВ ИЗ ОДНОГО</w:t>
      </w:r>
    </w:p>
    <w:p w:rsidR="005A0115" w:rsidRDefault="005A0115">
      <w:pPr>
        <w:pStyle w:val="ConsPlusTitle"/>
        <w:jc w:val="center"/>
      </w:pPr>
      <w:r>
        <w:t>МУНИЦИПАЛЬНОГО ДОШКОЛЬНОГО ОБРАЗОВАТЕЛЬНОГО УЧРЕЖДЕНИЯ,</w:t>
      </w:r>
    </w:p>
    <w:p w:rsidR="005A0115" w:rsidRDefault="005A0115">
      <w:pPr>
        <w:pStyle w:val="ConsPlusTitle"/>
        <w:jc w:val="center"/>
      </w:pPr>
      <w:proofErr w:type="gramStart"/>
      <w:r>
        <w:t>РЕАЛИЗУЮЩЕГО</w:t>
      </w:r>
      <w:proofErr w:type="gramEnd"/>
      <w:r>
        <w:t xml:space="preserve"> ОСНОВНУЮ ОБРАЗОВАТЕЛЬНУЮ ПРОГРАММУ ДОШКОЛЬНОГО</w:t>
      </w:r>
    </w:p>
    <w:p w:rsidR="005A0115" w:rsidRDefault="005A0115">
      <w:pPr>
        <w:pStyle w:val="ConsPlusTitle"/>
        <w:jc w:val="center"/>
      </w:pPr>
      <w:r>
        <w:t xml:space="preserve">ОБРАЗОВАНИЯ, В </w:t>
      </w:r>
      <w:proofErr w:type="gramStart"/>
      <w:r>
        <w:t>ДРУГОЕ</w:t>
      </w:r>
      <w:proofErr w:type="gramEnd"/>
      <w:r>
        <w:t xml:space="preserve"> МУНИЦИПАЛЬНОЕ ДОШКОЛЬНОЕ</w:t>
      </w:r>
    </w:p>
    <w:p w:rsidR="005A0115" w:rsidRDefault="005A0115">
      <w:pPr>
        <w:pStyle w:val="ConsPlusTitle"/>
        <w:jc w:val="center"/>
      </w:pPr>
      <w:r>
        <w:t xml:space="preserve">ОБРАЗОВАТЕЛЬНОЕ УЧРЕЖДЕНИЕ, РЕАЛИЗУЮЩЕЕ </w:t>
      </w:r>
      <w:proofErr w:type="gramStart"/>
      <w:r>
        <w:t>ОСНОВНУЮ</w:t>
      </w:r>
      <w:proofErr w:type="gramEnd"/>
    </w:p>
    <w:p w:rsidR="005A0115" w:rsidRDefault="005A0115">
      <w:pPr>
        <w:pStyle w:val="ConsPlusTitle"/>
        <w:jc w:val="center"/>
      </w:pPr>
      <w:r>
        <w:t>ОБРАЗОВАТЕЛЬНУЮ ПРОГРАММУ ДОШКОЛЬНОГО ОБРАЗОВАНИЯ</w:t>
      </w:r>
    </w:p>
    <w:p w:rsidR="005A0115" w:rsidRDefault="005A0115">
      <w:pPr>
        <w:pStyle w:val="ConsPlusTitle"/>
        <w:jc w:val="center"/>
      </w:pPr>
      <w:r>
        <w:t>СООТВЕТСТВУЮЩЕГО УРОВНЯ И НАПРАВЛЕННОСТИ</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5A0115">
            <w:pPr>
              <w:pStyle w:val="ConsPlusNormal"/>
              <w:jc w:val="center"/>
            </w:pPr>
            <w:r>
              <w:rPr>
                <w:color w:val="392C69"/>
              </w:rPr>
              <w:t>Список изменяющих документов</w:t>
            </w:r>
          </w:p>
          <w:p w:rsidR="005A0115" w:rsidRDefault="005A0115">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5A0115" w:rsidRDefault="005A0115">
            <w:pPr>
              <w:pStyle w:val="ConsPlusNormal"/>
              <w:jc w:val="center"/>
            </w:pPr>
            <w:r>
              <w:rPr>
                <w:color w:val="392C69"/>
              </w:rPr>
              <w:t xml:space="preserve">от 02.02.2023 </w:t>
            </w:r>
            <w:hyperlink r:id="rId5">
              <w:r>
                <w:rPr>
                  <w:color w:val="0000FF"/>
                </w:rPr>
                <w:t>N 168</w:t>
              </w:r>
            </w:hyperlink>
            <w:r>
              <w:rPr>
                <w:color w:val="392C69"/>
              </w:rPr>
              <w:t xml:space="preserve">, от 17.02.2023 </w:t>
            </w:r>
            <w:hyperlink r:id="rId6">
              <w:r>
                <w:rPr>
                  <w:color w:val="0000FF"/>
                </w:rPr>
                <w:t>N 297</w:t>
              </w:r>
            </w:hyperlink>
            <w:r>
              <w:rPr>
                <w:color w:val="392C69"/>
              </w:rPr>
              <w:t xml:space="preserve">, от 05.06.2023 </w:t>
            </w:r>
            <w:hyperlink r:id="rId7">
              <w:r>
                <w:rPr>
                  <w:color w:val="0000FF"/>
                </w:rPr>
                <w:t>N 1209</w:t>
              </w:r>
            </w:hyperlink>
            <w:r>
              <w:rPr>
                <w:color w:val="392C69"/>
              </w:rPr>
              <w:t>,</w:t>
            </w:r>
          </w:p>
          <w:p w:rsidR="005A0115" w:rsidRDefault="005A0115">
            <w:pPr>
              <w:pStyle w:val="ConsPlusNormal"/>
              <w:jc w:val="center"/>
            </w:pPr>
            <w:r>
              <w:rPr>
                <w:color w:val="392C69"/>
              </w:rPr>
              <w:t xml:space="preserve">от 19.07.2023 </w:t>
            </w:r>
            <w:hyperlink r:id="rId8">
              <w:r>
                <w:rPr>
                  <w:color w:val="0000FF"/>
                </w:rPr>
                <w:t>N 1657</w:t>
              </w:r>
            </w:hyperlink>
            <w:r>
              <w:rPr>
                <w:color w:val="392C69"/>
              </w:rPr>
              <w:t xml:space="preserve">, от 10.08.2023 </w:t>
            </w:r>
            <w:hyperlink r:id="rId9">
              <w:r>
                <w:rPr>
                  <w:color w:val="0000FF"/>
                </w:rPr>
                <w:t>N 1827</w:t>
              </w:r>
            </w:hyperlink>
            <w:r>
              <w:rPr>
                <w:color w:val="392C69"/>
              </w:rPr>
              <w:t xml:space="preserve">, от 19.02.2024 </w:t>
            </w:r>
            <w:hyperlink r:id="rId10">
              <w:r>
                <w:rPr>
                  <w:color w:val="0000FF"/>
                </w:rPr>
                <w:t>N 271</w:t>
              </w:r>
            </w:hyperlink>
            <w:r>
              <w:rPr>
                <w:color w:val="392C69"/>
              </w:rPr>
              <w:t>,</w:t>
            </w:r>
          </w:p>
          <w:p w:rsidR="005A0115" w:rsidRDefault="005A0115" w:rsidP="00575C63">
            <w:pPr>
              <w:pStyle w:val="ConsPlusNormal"/>
              <w:jc w:val="center"/>
            </w:pPr>
            <w:r>
              <w:rPr>
                <w:color w:val="392C69"/>
              </w:rPr>
              <w:t xml:space="preserve">от 16.07.2024 </w:t>
            </w:r>
            <w:hyperlink r:id="rId11">
              <w:r>
                <w:rPr>
                  <w:color w:val="0000FF"/>
                </w:rPr>
                <w:t>N 1651</w:t>
              </w:r>
            </w:hyperlink>
            <w:r>
              <w:rPr>
                <w:color w:val="392C69"/>
              </w:rPr>
              <w:t xml:space="preserve">, от 02.11.2024 </w:t>
            </w:r>
            <w:hyperlink r:id="rId12">
              <w:r>
                <w:rPr>
                  <w:color w:val="0000FF"/>
                </w:rPr>
                <w:t>N 2610</w:t>
              </w:r>
            </w:hyperlink>
            <w:r w:rsidR="00575C63">
              <w:rPr>
                <w:color w:val="392C69"/>
              </w:rPr>
              <w:t xml:space="preserve">, от 09.12.2024 </w:t>
            </w:r>
            <w:hyperlink r:id="rId13">
              <w:r w:rsidR="00575C63">
                <w:rPr>
                  <w:color w:val="0000FF"/>
                </w:rPr>
                <w:t>N 2928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jc w:val="both"/>
      </w:pPr>
    </w:p>
    <w:p w:rsidR="005A0115" w:rsidRDefault="005A0115">
      <w:pPr>
        <w:pStyle w:val="ConsPlusNormal"/>
        <w:ind w:firstLine="540"/>
        <w:jc w:val="both"/>
      </w:pPr>
      <w:proofErr w:type="gramStart"/>
      <w:r>
        <w:t xml:space="preserve">В соответствии с </w:t>
      </w:r>
      <w:hyperlink r:id="rId14">
        <w:r>
          <w:rPr>
            <w:color w:val="0000FF"/>
          </w:rPr>
          <w:t>Конституцией</w:t>
        </w:r>
      </w:hyperlink>
      <w:r>
        <w:t xml:space="preserve"> Российской Федерации, Федеральным </w:t>
      </w:r>
      <w:hyperlink r:id="rId15">
        <w:r>
          <w:rPr>
            <w:color w:val="0000FF"/>
          </w:rPr>
          <w:t>законом</w:t>
        </w:r>
      </w:hyperlink>
      <w:r>
        <w:t xml:space="preserve"> от 29.12.2012 N 273-ФЗ "Об образовании в Российской Федерации", в целях установления единого порядка комплектования, приема и отчисления детей в муниципальных дошкольных образовательных учреждениях, реализующих основную образовательную программу дошкольного образования, а также осуществления перевода воспитанников из одного муниципального дошкольного образовательного учреждения, реализующего основную образовательную программу дошкольного образования, в другое муниципальное дошкольное образовательное</w:t>
      </w:r>
      <w:proofErr w:type="gramEnd"/>
      <w:r>
        <w:t xml:space="preserve"> учреждение, реализующее основную образовательную программу дошкольного образования соответствующего уровня и направленности, постановляю:</w:t>
      </w:r>
    </w:p>
    <w:p w:rsidR="005A0115" w:rsidRDefault="005A0115">
      <w:pPr>
        <w:pStyle w:val="ConsPlusNormal"/>
        <w:spacing w:before="220"/>
        <w:ind w:firstLine="540"/>
        <w:jc w:val="both"/>
      </w:pPr>
      <w:r>
        <w:t xml:space="preserve">1. </w:t>
      </w:r>
      <w:proofErr w:type="gramStart"/>
      <w:r>
        <w:t xml:space="preserve">Утвердить </w:t>
      </w:r>
      <w:hyperlink w:anchor="P43">
        <w:r>
          <w:rPr>
            <w:color w:val="0000FF"/>
          </w:rPr>
          <w:t>Положение</w:t>
        </w:r>
      </w:hyperlink>
      <w:r>
        <w:t xml:space="preserve"> о порядке комплектования, приема и отчисления детей в муниципальных дошкольных образовательных учреждениях города </w:t>
      </w:r>
      <w:proofErr w:type="spellStart"/>
      <w:r>
        <w:t>Коврова</w:t>
      </w:r>
      <w:proofErr w:type="spellEnd"/>
      <w:r>
        <w:t>, реализующих основную образовательную программу дошкольного образования, а также осуществления перевода воспитанников из одного муниципального дошкольного образовательного учреждения, реализующего основную образовательную программу дошкольного образования, в другое муниципальное дошкольное образовательное учреждение, реализующее основную образовательную программу дошкольного образования соответствующего уровня и направленности, согласно приложению.</w:t>
      </w:r>
      <w:proofErr w:type="gramEnd"/>
    </w:p>
    <w:p w:rsidR="005A0115" w:rsidRDefault="005A0115">
      <w:pPr>
        <w:pStyle w:val="ConsPlusNormal"/>
        <w:spacing w:before="220"/>
        <w:ind w:firstLine="540"/>
        <w:jc w:val="both"/>
      </w:pPr>
      <w:r>
        <w:t xml:space="preserve">2. Признать утратившим силу </w:t>
      </w:r>
      <w:hyperlink r:id="rId16">
        <w:r>
          <w:rPr>
            <w:color w:val="0000FF"/>
          </w:rPr>
          <w:t>постановление</w:t>
        </w:r>
      </w:hyperlink>
      <w:r>
        <w:t xml:space="preserve"> администрации города </w:t>
      </w:r>
      <w:proofErr w:type="spellStart"/>
      <w:r>
        <w:t>Коврова</w:t>
      </w:r>
      <w:proofErr w:type="spellEnd"/>
      <w:r>
        <w:t xml:space="preserve"> Владимирской области от 28.11.2013 N 2801 "Об утверждении Положения о порядке комплектования муниципальных дошкольных образовательных учреждений города </w:t>
      </w:r>
      <w:proofErr w:type="spellStart"/>
      <w:r>
        <w:t>Коврова</w:t>
      </w:r>
      <w:proofErr w:type="spellEnd"/>
      <w:r>
        <w:t>, реализующих основную образовательную программу дошкольного образования".</w:t>
      </w:r>
    </w:p>
    <w:p w:rsidR="005A0115" w:rsidRDefault="005A0115">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начальника управления образования администрации города </w:t>
      </w:r>
      <w:proofErr w:type="spellStart"/>
      <w:r>
        <w:t>Коврова</w:t>
      </w:r>
      <w:proofErr w:type="spellEnd"/>
      <w:r>
        <w:t>.</w:t>
      </w:r>
    </w:p>
    <w:p w:rsidR="005A0115" w:rsidRDefault="005A0115">
      <w:pPr>
        <w:pStyle w:val="ConsPlusNormal"/>
        <w:spacing w:before="220"/>
        <w:ind w:firstLine="540"/>
        <w:jc w:val="both"/>
      </w:pPr>
      <w:r>
        <w:lastRenderedPageBreak/>
        <w:t>4. Настоящее постановление вступает в силу со дня его официального опубликования.</w:t>
      </w:r>
    </w:p>
    <w:p w:rsidR="005A0115" w:rsidRDefault="005A0115">
      <w:pPr>
        <w:pStyle w:val="ConsPlusNormal"/>
        <w:jc w:val="both"/>
      </w:pPr>
    </w:p>
    <w:p w:rsidR="005A0115" w:rsidRDefault="005A0115">
      <w:pPr>
        <w:pStyle w:val="ConsPlusNormal"/>
        <w:jc w:val="right"/>
      </w:pPr>
      <w:r>
        <w:t>Глава города</w:t>
      </w:r>
    </w:p>
    <w:p w:rsidR="005A0115" w:rsidRDefault="005A0115">
      <w:pPr>
        <w:pStyle w:val="ConsPlusNormal"/>
        <w:jc w:val="right"/>
      </w:pPr>
      <w:r>
        <w:t>Е.В.ФОМИНА</w:t>
      </w: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0"/>
      </w:pPr>
      <w:r>
        <w:t>Приложение</w:t>
      </w:r>
    </w:p>
    <w:p w:rsidR="005A0115" w:rsidRDefault="005A0115">
      <w:pPr>
        <w:pStyle w:val="ConsPlusNormal"/>
        <w:jc w:val="right"/>
      </w:pPr>
      <w:r>
        <w:t>к постановлению</w:t>
      </w:r>
    </w:p>
    <w:p w:rsidR="005A0115" w:rsidRDefault="005A0115">
      <w:pPr>
        <w:pStyle w:val="ConsPlusNormal"/>
        <w:jc w:val="right"/>
      </w:pPr>
      <w:r>
        <w:t>администрации</w:t>
      </w:r>
    </w:p>
    <w:p w:rsidR="005A0115" w:rsidRDefault="005A0115">
      <w:pPr>
        <w:pStyle w:val="ConsPlusNormal"/>
        <w:jc w:val="right"/>
      </w:pPr>
      <w:r>
        <w:t xml:space="preserve">города </w:t>
      </w:r>
      <w:proofErr w:type="spellStart"/>
      <w:r>
        <w:t>Коврова</w:t>
      </w:r>
      <w:proofErr w:type="spellEnd"/>
    </w:p>
    <w:p w:rsidR="005A0115" w:rsidRDefault="005A0115">
      <w:pPr>
        <w:pStyle w:val="ConsPlusNormal"/>
        <w:jc w:val="right"/>
      </w:pPr>
      <w:r>
        <w:t>от 08.11.2022 N 2638</w:t>
      </w:r>
    </w:p>
    <w:p w:rsidR="005A0115" w:rsidRDefault="005A0115">
      <w:pPr>
        <w:pStyle w:val="ConsPlusNormal"/>
        <w:jc w:val="both"/>
      </w:pPr>
    </w:p>
    <w:p w:rsidR="005A0115" w:rsidRDefault="005A0115">
      <w:pPr>
        <w:pStyle w:val="ConsPlusTitle"/>
        <w:jc w:val="center"/>
      </w:pPr>
      <w:bookmarkStart w:id="0" w:name="P43"/>
      <w:bookmarkEnd w:id="0"/>
      <w:r>
        <w:t>ПОЛОЖЕНИЕ</w:t>
      </w:r>
    </w:p>
    <w:p w:rsidR="005A0115" w:rsidRDefault="005A0115">
      <w:pPr>
        <w:pStyle w:val="ConsPlusTitle"/>
        <w:jc w:val="center"/>
      </w:pPr>
      <w:r>
        <w:t>О ПОРЯДКЕ КОМПЛЕКТОВАНИЯ, ПРИЕМА И ОТЧИСЛЕНИЯ ДЕТЕЙ</w:t>
      </w:r>
    </w:p>
    <w:p w:rsidR="005A0115" w:rsidRDefault="005A0115">
      <w:pPr>
        <w:pStyle w:val="ConsPlusTitle"/>
        <w:jc w:val="center"/>
      </w:pPr>
      <w:r>
        <w:t>В МУНИЦИПАЛЬНЫХ ДОШКОЛЬНЫХ ОБРАЗОВАТЕЛЬНЫХ УЧРЕЖДЕНИЯХ</w:t>
      </w:r>
    </w:p>
    <w:p w:rsidR="005A0115" w:rsidRDefault="005A0115">
      <w:pPr>
        <w:pStyle w:val="ConsPlusTitle"/>
        <w:jc w:val="center"/>
      </w:pPr>
      <w:r>
        <w:t xml:space="preserve">ГОРОДА КОВРОВА, </w:t>
      </w:r>
      <w:proofErr w:type="gramStart"/>
      <w:r>
        <w:t>РЕАЛИЗУЮЩИХ</w:t>
      </w:r>
      <w:proofErr w:type="gramEnd"/>
      <w:r>
        <w:t xml:space="preserve"> ОСНОВНУЮ ОБРАЗОВАТЕЛЬНУЮ</w:t>
      </w:r>
    </w:p>
    <w:p w:rsidR="005A0115" w:rsidRDefault="005A0115">
      <w:pPr>
        <w:pStyle w:val="ConsPlusTitle"/>
        <w:jc w:val="center"/>
      </w:pPr>
      <w:r>
        <w:t>ПРОГРАММУ ДОШКОЛЬНОГО ОБРАЗОВАНИЯ, А ТАКЖЕ ОСУЩЕСТВЛЕНИЯ</w:t>
      </w:r>
    </w:p>
    <w:p w:rsidR="005A0115" w:rsidRDefault="005A0115">
      <w:pPr>
        <w:pStyle w:val="ConsPlusTitle"/>
        <w:jc w:val="center"/>
      </w:pPr>
      <w:r>
        <w:t>ПЕРЕВОДА ВОСПИТАННИКОВ ИЗ ОДНОГО МУНИЦИПАЛЬНОГО ДОШКОЛЬНОГО</w:t>
      </w:r>
    </w:p>
    <w:p w:rsidR="005A0115" w:rsidRDefault="005A0115">
      <w:pPr>
        <w:pStyle w:val="ConsPlusTitle"/>
        <w:jc w:val="center"/>
      </w:pPr>
      <w:r>
        <w:t xml:space="preserve">ОБРАЗОВАТЕЛЬНОГО УЧРЕЖДЕНИЯ, РЕАЛИЗУЮЩЕГО </w:t>
      </w:r>
      <w:proofErr w:type="gramStart"/>
      <w:r>
        <w:t>ОСНОВНУЮ</w:t>
      </w:r>
      <w:proofErr w:type="gramEnd"/>
    </w:p>
    <w:p w:rsidR="005A0115" w:rsidRDefault="005A0115">
      <w:pPr>
        <w:pStyle w:val="ConsPlusTitle"/>
        <w:jc w:val="center"/>
      </w:pPr>
      <w:r>
        <w:t xml:space="preserve">ОБРАЗОВАТЕЛЬНУЮ ПРОГРАММУ ДОШКОЛЬНОГО ОБРАЗОВАНИЯ, В </w:t>
      </w:r>
      <w:proofErr w:type="gramStart"/>
      <w:r>
        <w:t>ДРУГОЕ</w:t>
      </w:r>
      <w:proofErr w:type="gramEnd"/>
    </w:p>
    <w:p w:rsidR="005A0115" w:rsidRDefault="005A0115">
      <w:pPr>
        <w:pStyle w:val="ConsPlusTitle"/>
        <w:jc w:val="center"/>
      </w:pPr>
      <w:r>
        <w:t>МУНИЦИПАЛЬНОЕ ДОШКОЛЬНОЕ ОБРАЗОВАТЕЛЬНОЕ УЧРЕЖДЕНИЕ,</w:t>
      </w:r>
    </w:p>
    <w:p w:rsidR="005A0115" w:rsidRDefault="005A0115">
      <w:pPr>
        <w:pStyle w:val="ConsPlusTitle"/>
        <w:jc w:val="center"/>
      </w:pPr>
      <w:proofErr w:type="gramStart"/>
      <w:r>
        <w:t>РЕАЛИЗУЮЩЕЕ</w:t>
      </w:r>
      <w:proofErr w:type="gramEnd"/>
      <w:r>
        <w:t xml:space="preserve"> ОСНОВНУЮ ОБРАЗОВАТЕЛЬНУЮ ПРОГРАММУ ДОШКОЛЬНОГО</w:t>
      </w:r>
    </w:p>
    <w:p w:rsidR="005A0115" w:rsidRDefault="005A0115">
      <w:pPr>
        <w:pStyle w:val="ConsPlusTitle"/>
        <w:jc w:val="center"/>
      </w:pPr>
      <w:r>
        <w:t>ОБРАЗОВАНИЯ СООТВЕТСТВУЮЩЕГО УРОВНЯ И НАПРАВЛЕННОСТИ</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5A0115">
            <w:pPr>
              <w:pStyle w:val="ConsPlusNormal"/>
              <w:jc w:val="center"/>
            </w:pPr>
            <w:r>
              <w:rPr>
                <w:color w:val="392C69"/>
              </w:rPr>
              <w:t>Список изменяющих документов</w:t>
            </w:r>
          </w:p>
          <w:p w:rsidR="005A0115" w:rsidRDefault="005A0115">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5A0115" w:rsidRDefault="005A0115">
            <w:pPr>
              <w:pStyle w:val="ConsPlusNormal"/>
              <w:jc w:val="center"/>
            </w:pPr>
            <w:r>
              <w:rPr>
                <w:color w:val="392C69"/>
              </w:rPr>
              <w:t xml:space="preserve">от 02.02.2023 </w:t>
            </w:r>
            <w:hyperlink r:id="rId17">
              <w:r>
                <w:rPr>
                  <w:color w:val="0000FF"/>
                </w:rPr>
                <w:t>N 168</w:t>
              </w:r>
            </w:hyperlink>
            <w:r>
              <w:rPr>
                <w:color w:val="392C69"/>
              </w:rPr>
              <w:t xml:space="preserve">, от 17.02.2023 </w:t>
            </w:r>
            <w:hyperlink r:id="rId18">
              <w:r>
                <w:rPr>
                  <w:color w:val="0000FF"/>
                </w:rPr>
                <w:t>N 297</w:t>
              </w:r>
            </w:hyperlink>
            <w:r>
              <w:rPr>
                <w:color w:val="392C69"/>
              </w:rPr>
              <w:t xml:space="preserve">, от 05.06.2023 </w:t>
            </w:r>
            <w:hyperlink r:id="rId19">
              <w:r>
                <w:rPr>
                  <w:color w:val="0000FF"/>
                </w:rPr>
                <w:t>N 1209</w:t>
              </w:r>
            </w:hyperlink>
            <w:r>
              <w:rPr>
                <w:color w:val="392C69"/>
              </w:rPr>
              <w:t>,</w:t>
            </w:r>
          </w:p>
          <w:p w:rsidR="005A0115" w:rsidRDefault="005A0115">
            <w:pPr>
              <w:pStyle w:val="ConsPlusNormal"/>
              <w:jc w:val="center"/>
            </w:pPr>
            <w:r>
              <w:rPr>
                <w:color w:val="392C69"/>
              </w:rPr>
              <w:t xml:space="preserve">от 19.07.2023 </w:t>
            </w:r>
            <w:hyperlink r:id="rId20">
              <w:r>
                <w:rPr>
                  <w:color w:val="0000FF"/>
                </w:rPr>
                <w:t>N 1657</w:t>
              </w:r>
            </w:hyperlink>
            <w:r>
              <w:rPr>
                <w:color w:val="392C69"/>
              </w:rPr>
              <w:t xml:space="preserve">, от 10.08.2023 </w:t>
            </w:r>
            <w:hyperlink r:id="rId21">
              <w:r>
                <w:rPr>
                  <w:color w:val="0000FF"/>
                </w:rPr>
                <w:t>N 1827</w:t>
              </w:r>
            </w:hyperlink>
            <w:r>
              <w:rPr>
                <w:color w:val="392C69"/>
              </w:rPr>
              <w:t xml:space="preserve">, от 19.02.2024 </w:t>
            </w:r>
            <w:hyperlink r:id="rId22">
              <w:r>
                <w:rPr>
                  <w:color w:val="0000FF"/>
                </w:rPr>
                <w:t>N 271</w:t>
              </w:r>
            </w:hyperlink>
            <w:r>
              <w:rPr>
                <w:color w:val="392C69"/>
              </w:rPr>
              <w:t>,</w:t>
            </w:r>
          </w:p>
          <w:p w:rsidR="005A0115" w:rsidRDefault="005A0115">
            <w:pPr>
              <w:pStyle w:val="ConsPlusNormal"/>
              <w:jc w:val="center"/>
            </w:pPr>
            <w:r>
              <w:rPr>
                <w:color w:val="392C69"/>
              </w:rPr>
              <w:t xml:space="preserve">от 16.07.2024 </w:t>
            </w:r>
            <w:hyperlink r:id="rId23">
              <w:r>
                <w:rPr>
                  <w:color w:val="0000FF"/>
                </w:rPr>
                <w:t>N 1651</w:t>
              </w:r>
            </w:hyperlink>
            <w:r>
              <w:rPr>
                <w:color w:val="392C69"/>
              </w:rPr>
              <w:t xml:space="preserve">, от 02.11.2024 </w:t>
            </w:r>
            <w:hyperlink r:id="rId24">
              <w:r>
                <w:rPr>
                  <w:color w:val="0000FF"/>
                </w:rPr>
                <w:t>N 2610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jc w:val="both"/>
      </w:pPr>
    </w:p>
    <w:p w:rsidR="005A0115" w:rsidRDefault="005A0115">
      <w:pPr>
        <w:pStyle w:val="ConsPlusTitle"/>
        <w:jc w:val="center"/>
        <w:outlineLvl w:val="1"/>
      </w:pPr>
      <w:r>
        <w:t>1. Общие положения</w:t>
      </w:r>
    </w:p>
    <w:p w:rsidR="005A0115" w:rsidRDefault="005A0115">
      <w:pPr>
        <w:pStyle w:val="ConsPlusNormal"/>
        <w:jc w:val="both"/>
      </w:pPr>
    </w:p>
    <w:p w:rsidR="005A0115" w:rsidRDefault="005A0115">
      <w:pPr>
        <w:pStyle w:val="ConsPlusNormal"/>
        <w:ind w:firstLine="540"/>
        <w:jc w:val="both"/>
      </w:pPr>
      <w:r>
        <w:t xml:space="preserve">1.1. </w:t>
      </w:r>
      <w:proofErr w:type="gramStart"/>
      <w:r>
        <w:t xml:space="preserve">Настоящее Положение разработано в соответствии с </w:t>
      </w:r>
      <w:hyperlink r:id="rId25">
        <w:r>
          <w:rPr>
            <w:color w:val="0000FF"/>
          </w:rPr>
          <w:t>Конституцией</w:t>
        </w:r>
      </w:hyperlink>
      <w:r>
        <w:t xml:space="preserve"> Российской Федерации, Федеральным </w:t>
      </w:r>
      <w:hyperlink r:id="rId26">
        <w:r>
          <w:rPr>
            <w:color w:val="0000FF"/>
          </w:rPr>
          <w:t>законом</w:t>
        </w:r>
      </w:hyperlink>
      <w:r>
        <w:t xml:space="preserve"> от 29.12.2012 N 273-ФЗ "Об образовании в Российской Федерации", Федеральным </w:t>
      </w:r>
      <w:hyperlink r:id="rId27">
        <w:r>
          <w:rPr>
            <w:color w:val="0000FF"/>
          </w:rPr>
          <w:t>законом</w:t>
        </w:r>
      </w:hyperlink>
      <w:r>
        <w:t xml:space="preserve"> от 06.10.2003 N 131-ФЗ "Об общих принципах организации местного самоуправления в Российской Федерации", СП 2.4.3648-20, </w:t>
      </w:r>
      <w:hyperlink r:id="rId28">
        <w:r>
          <w:rPr>
            <w:color w:val="0000FF"/>
          </w:rPr>
          <w:t>приказом</w:t>
        </w:r>
      </w:hyperlink>
      <w:r>
        <w:t xml:space="preserve">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t xml:space="preserve"> программам дошкольного образования", </w:t>
      </w:r>
      <w:hyperlink r:id="rId29">
        <w:r>
          <w:rPr>
            <w:color w:val="0000FF"/>
          </w:rPr>
          <w:t>приказом</w:t>
        </w:r>
      </w:hyperlink>
      <w:r>
        <w:t xml:space="preserve">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 </w:t>
      </w:r>
      <w:hyperlink r:id="rId30">
        <w:r>
          <w:rPr>
            <w:color w:val="0000FF"/>
          </w:rPr>
          <w:t>приказом</w:t>
        </w:r>
      </w:hyperlink>
      <w:r>
        <w:t xml:space="preserve"> Министерства образования и науки РФ от 28.12.2015 N 1527 "Об утверждении Порядка и условий осуществления </w:t>
      </w:r>
      <w:proofErr w:type="gramStart"/>
      <w:r>
        <w:t>перевода</w:t>
      </w:r>
      <w:proofErr w:type="gramEnd"/>
      <w: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w:t>
      </w:r>
      <w:hyperlink r:id="rId31">
        <w:r>
          <w:rPr>
            <w:color w:val="0000FF"/>
          </w:rPr>
          <w:t>письмом</w:t>
        </w:r>
      </w:hyperlink>
      <w:r>
        <w:t xml:space="preserve"> Министерства образования и науки РФ от 08.08.2013 N 08-1063 "О рекомендациях по порядку комплектования дошкольных образовательных учреждений", </w:t>
      </w:r>
      <w:hyperlink r:id="rId32">
        <w:r>
          <w:rPr>
            <w:color w:val="0000FF"/>
          </w:rPr>
          <w:t>Уставом</w:t>
        </w:r>
      </w:hyperlink>
      <w:r>
        <w:t xml:space="preserve"> муниципального образования город Ковров Владимирской области, Положением об управлении образования администрации города </w:t>
      </w:r>
      <w:proofErr w:type="spellStart"/>
      <w:r>
        <w:t>Коврова</w:t>
      </w:r>
      <w:proofErr w:type="spellEnd"/>
      <w:r>
        <w:t xml:space="preserve"> и иными правовыми актами.</w:t>
      </w:r>
    </w:p>
    <w:p w:rsidR="005A0115" w:rsidRDefault="005A0115">
      <w:pPr>
        <w:pStyle w:val="ConsPlusNormal"/>
        <w:spacing w:before="220"/>
        <w:ind w:firstLine="540"/>
        <w:jc w:val="both"/>
      </w:pPr>
      <w:r>
        <w:lastRenderedPageBreak/>
        <w:t xml:space="preserve">1.2. Положение регламентирует порядок комплектования, приема и отчисления детей в муниципальных дошкольных образовательных учреждениях города </w:t>
      </w:r>
      <w:proofErr w:type="spellStart"/>
      <w:r>
        <w:t>Коврова</w:t>
      </w:r>
      <w:proofErr w:type="spellEnd"/>
      <w:r>
        <w:t>, реализующих основную образовательную программу дошкольного образования (далее - МДОУ), а также осуществления перевода воспитанников из одного МДОУ в другое МДОУ соответствующего уровня и направленности.</w:t>
      </w:r>
    </w:p>
    <w:p w:rsidR="005A0115" w:rsidRDefault="005A0115">
      <w:pPr>
        <w:pStyle w:val="ConsPlusNormal"/>
        <w:spacing w:before="220"/>
        <w:ind w:firstLine="540"/>
        <w:jc w:val="both"/>
      </w:pPr>
      <w:r>
        <w:t xml:space="preserve">1.3. Положение разработано в целях удовлетворения потребности граждан, проживающих на территории города </w:t>
      </w:r>
      <w:proofErr w:type="spellStart"/>
      <w:r>
        <w:t>Коврова</w:t>
      </w:r>
      <w:proofErr w:type="spellEnd"/>
      <w:r>
        <w:t>, в получении детьми дошкольного образования.</w:t>
      </w:r>
    </w:p>
    <w:p w:rsidR="005A0115" w:rsidRDefault="005A0115">
      <w:pPr>
        <w:pStyle w:val="ConsPlusNormal"/>
        <w:jc w:val="both"/>
      </w:pPr>
    </w:p>
    <w:p w:rsidR="005A0115" w:rsidRDefault="005A0115">
      <w:pPr>
        <w:pStyle w:val="ConsPlusTitle"/>
        <w:jc w:val="center"/>
        <w:outlineLvl w:val="1"/>
      </w:pPr>
      <w:r>
        <w:t>2. Порядок комплектования МДОУ</w:t>
      </w:r>
    </w:p>
    <w:p w:rsidR="005A0115" w:rsidRDefault="005A0115">
      <w:pPr>
        <w:pStyle w:val="ConsPlusNormal"/>
        <w:jc w:val="both"/>
      </w:pPr>
    </w:p>
    <w:p w:rsidR="005A0115" w:rsidRDefault="005A0115">
      <w:pPr>
        <w:pStyle w:val="ConsPlusNormal"/>
        <w:ind w:firstLine="540"/>
        <w:jc w:val="both"/>
      </w:pPr>
      <w:r>
        <w:t>2.1. МДОУ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 Сроки получения дошкольного образования устанавливаются федеральным государственным образовательным стандартом дошкольного образования. МДОУ комплектуется детьми, поставленными на учет для направления в МДОУ.</w:t>
      </w:r>
    </w:p>
    <w:p w:rsidR="005A0115" w:rsidRDefault="005A0115">
      <w:pPr>
        <w:pStyle w:val="ConsPlusNormal"/>
        <w:spacing w:before="220"/>
        <w:ind w:firstLine="540"/>
        <w:jc w:val="both"/>
      </w:pPr>
      <w:r>
        <w:t xml:space="preserve">2.2. Образовательная деятельность по образовательным программам дошкольного образования в МДОУ осуществляется в группах. Группы могут иметь </w:t>
      </w:r>
      <w:proofErr w:type="spellStart"/>
      <w:r>
        <w:t>общеразвивающую</w:t>
      </w:r>
      <w:proofErr w:type="spellEnd"/>
      <w:r>
        <w:t xml:space="preserve">, компенсирующую, оздоровительную или комбинированную направленность. В МДОУ могут быть </w:t>
      </w:r>
      <w:proofErr w:type="gramStart"/>
      <w:r>
        <w:t>организованы</w:t>
      </w:r>
      <w:proofErr w:type="gramEnd"/>
      <w:r>
        <w:t xml:space="preserve"> также:</w:t>
      </w:r>
    </w:p>
    <w:p w:rsidR="005A0115" w:rsidRDefault="005A0115">
      <w:pPr>
        <w:pStyle w:val="ConsPlusNormal"/>
        <w:spacing w:before="220"/>
        <w:ind w:firstLine="540"/>
        <w:jc w:val="both"/>
      </w:pPr>
      <w: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5A0115" w:rsidRDefault="005A0115">
      <w:pPr>
        <w:pStyle w:val="ConsPlusNormal"/>
        <w:spacing w:before="220"/>
        <w:ind w:firstLine="540"/>
        <w:jc w:val="both"/>
      </w:pPr>
      <w:r>
        <w:t>-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5A0115" w:rsidRDefault="005A0115">
      <w:pPr>
        <w:pStyle w:val="ConsPlusNormal"/>
        <w:spacing w:before="220"/>
        <w:ind w:firstLine="540"/>
        <w:jc w:val="both"/>
      </w:pPr>
      <w:r>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5A0115" w:rsidRDefault="005A0115">
      <w:pPr>
        <w:pStyle w:val="ConsPlusNormal"/>
        <w:spacing w:before="220"/>
        <w:ind w:firstLine="540"/>
        <w:jc w:val="both"/>
      </w:pPr>
      <w:r>
        <w:t>В группу могут включаться как воспитанники одного возраста, так и воспитанники разных возрастов (разновозрастные группы).</w:t>
      </w:r>
    </w:p>
    <w:p w:rsidR="005A0115" w:rsidRDefault="005A0115">
      <w:pPr>
        <w:pStyle w:val="ConsPlusNormal"/>
        <w:spacing w:before="220"/>
        <w:ind w:firstLine="540"/>
        <w:jc w:val="both"/>
      </w:pPr>
      <w:r>
        <w:t>2.3. Режим работы МДОУ устанавливается ее локальным нормативным актом. Группы могут функционировать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p>
    <w:p w:rsidR="005A0115" w:rsidRDefault="005A0115">
      <w:pPr>
        <w:pStyle w:val="ConsPlusNormal"/>
        <w:spacing w:before="220"/>
        <w:ind w:firstLine="540"/>
        <w:jc w:val="both"/>
      </w:pPr>
      <w:r>
        <w:t>Образовательные программы дошкольного образования реализуются в группах, функционирующих в режиме не менее 3 часов в день.</w:t>
      </w:r>
    </w:p>
    <w:p w:rsidR="005A0115" w:rsidRDefault="005A0115">
      <w:pPr>
        <w:pStyle w:val="ConsPlusNormal"/>
        <w:spacing w:before="220"/>
        <w:ind w:firstLine="540"/>
        <w:jc w:val="both"/>
      </w:pPr>
      <w:r>
        <w:t>2.4. Количество детей в группах МДОУ определяется исходя из расчета площади групповой (игровой) комнаты. Для групп раннего возраста (до 3 лет) - не менее 2,5 м</w:t>
      </w:r>
      <w:proofErr w:type="gramStart"/>
      <w:r>
        <w:rPr>
          <w:vertAlign w:val="superscript"/>
        </w:rPr>
        <w:t>2</w:t>
      </w:r>
      <w:proofErr w:type="gramEnd"/>
      <w:r>
        <w:t xml:space="preserve"> на 1 ребенка и для групп дошкольного возраста (от 3 до 7 лет) - не менее 2 м</w:t>
      </w:r>
      <w:r>
        <w:rPr>
          <w:vertAlign w:val="superscript"/>
        </w:rPr>
        <w:t>2</w:t>
      </w:r>
      <w:r>
        <w:t xml:space="preserve"> на одного ребенка, без учета мебели и ее расстановки.</w:t>
      </w:r>
    </w:p>
    <w:p w:rsidR="005A0115" w:rsidRDefault="005A0115">
      <w:pPr>
        <w:pStyle w:val="ConsPlusNormal"/>
        <w:spacing w:before="220"/>
        <w:ind w:firstLine="540"/>
        <w:jc w:val="both"/>
      </w:pPr>
      <w:r>
        <w:t xml:space="preserve">2.5. Дошкольное образование детей с ограниченными возможностями здоровья может быть </w:t>
      </w:r>
      <w:r>
        <w:lastRenderedPageBreak/>
        <w:t xml:space="preserve">организовано как совместно с другими детьми, так и в отдельных группах или в отдельных МДОУ. Количество воспитанников с ограниченными возможностями здоровья установлено </w:t>
      </w:r>
      <w:hyperlink r:id="rId33">
        <w:r>
          <w:rPr>
            <w:color w:val="0000FF"/>
          </w:rPr>
          <w:t>пунктом 3.1.1</w:t>
        </w:r>
      </w:hyperlink>
      <w:r>
        <w:t xml:space="preserve"> СП 2.4.3648-20.</w:t>
      </w:r>
    </w:p>
    <w:p w:rsidR="005A0115" w:rsidRDefault="005A0115">
      <w:pPr>
        <w:pStyle w:val="ConsPlusNormal"/>
        <w:spacing w:before="220"/>
        <w:ind w:firstLine="540"/>
        <w:jc w:val="both"/>
      </w:pPr>
      <w:r>
        <w:t xml:space="preserve">Дети с ограниченными возможностями здоровья принимаются на </w:t>
      </w:r>
      <w:proofErr w:type="gramStart"/>
      <w:r>
        <w:t>обучение</w:t>
      </w:r>
      <w:proofErr w:type="gramEnd"/>
      <w:r>
        <w:t xml:space="preserve"> по адаптированной основной образовательной программе только с согласия родителей (законных представителей) и на основании рекомендаций </w:t>
      </w:r>
      <w:proofErr w:type="spellStart"/>
      <w:r>
        <w:t>психолого-медико-педагогической</w:t>
      </w:r>
      <w:proofErr w:type="spellEnd"/>
      <w:r>
        <w:t xml:space="preserve"> комиссии. При приеме детей с ограниченными возможностями здоровья в МДОУ должны быть созданы специальные условия для получения дошкольного образования детьми с ограниченными возможностями здоровья.</w:t>
      </w:r>
    </w:p>
    <w:p w:rsidR="005A0115" w:rsidRDefault="005A0115">
      <w:pPr>
        <w:pStyle w:val="ConsPlusNormal"/>
        <w:spacing w:before="220"/>
        <w:ind w:firstLine="540"/>
        <w:jc w:val="both"/>
      </w:pPr>
      <w:r>
        <w:t xml:space="preserve">Содержание образования и условия организации обучения и </w:t>
      </w:r>
      <w:proofErr w:type="gramStart"/>
      <w:r>
        <w:t>воспитания</w:t>
      </w:r>
      <w:proofErr w:type="gramEnd"/>
      <w: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A0115" w:rsidRDefault="005A0115">
      <w:pPr>
        <w:pStyle w:val="ConsPlusNormal"/>
        <w:spacing w:before="220"/>
        <w:ind w:firstLine="540"/>
        <w:jc w:val="both"/>
      </w:pPr>
      <w:r>
        <w:t xml:space="preserve">2.6. Прием детей в МДОУ осуществляется по направлению в МДОУ, выданному муниципальной комиссией по выделению направлений в МДОУ города </w:t>
      </w:r>
      <w:proofErr w:type="spellStart"/>
      <w:r>
        <w:t>Коврова</w:t>
      </w:r>
      <w:proofErr w:type="spellEnd"/>
      <w:r>
        <w:t xml:space="preserve"> (далее - Комиссия).</w:t>
      </w:r>
    </w:p>
    <w:p w:rsidR="005A0115" w:rsidRDefault="005A0115">
      <w:pPr>
        <w:pStyle w:val="ConsPlusNormal"/>
        <w:spacing w:before="220"/>
        <w:ind w:firstLine="540"/>
        <w:jc w:val="both"/>
      </w:pPr>
      <w:r>
        <w:t>В заявлении для направления в МДОУ родителями (законными представителями) ребенка указываются следующие сведения:</w:t>
      </w:r>
    </w:p>
    <w:p w:rsidR="005A0115" w:rsidRDefault="005A0115">
      <w:pPr>
        <w:pStyle w:val="ConsPlusNormal"/>
        <w:spacing w:before="220"/>
        <w:ind w:firstLine="540"/>
        <w:jc w:val="both"/>
      </w:pPr>
      <w:r>
        <w:t>а) фамилия, имя, отчество (последнее - при наличии) ребенка;</w:t>
      </w:r>
    </w:p>
    <w:p w:rsidR="005A0115" w:rsidRDefault="005A0115">
      <w:pPr>
        <w:pStyle w:val="ConsPlusNormal"/>
        <w:spacing w:before="220"/>
        <w:ind w:firstLine="540"/>
        <w:jc w:val="both"/>
      </w:pPr>
      <w:r>
        <w:t>б) дата рождения ребенка;</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4F0678">
            <w:pPr>
              <w:pStyle w:val="ConsPlusNormal"/>
              <w:jc w:val="both"/>
            </w:pPr>
            <w:hyperlink r:id="rId34">
              <w:r w:rsidR="005A0115">
                <w:rPr>
                  <w:color w:val="0000FF"/>
                </w:rPr>
                <w:t>Постановлением</w:t>
              </w:r>
            </w:hyperlink>
            <w:r w:rsidR="005A0115">
              <w:rPr>
                <w:color w:val="392C69"/>
              </w:rPr>
              <w:t xml:space="preserve"> администрации города </w:t>
            </w:r>
            <w:proofErr w:type="spellStart"/>
            <w:r w:rsidR="005A0115">
              <w:rPr>
                <w:color w:val="392C69"/>
              </w:rPr>
              <w:t>Коврова</w:t>
            </w:r>
            <w:proofErr w:type="spellEnd"/>
            <w:r w:rsidR="005A0115">
              <w:rPr>
                <w:color w:val="392C69"/>
              </w:rPr>
              <w:t xml:space="preserve"> от 05.06.2023 N 1209 в </w:t>
            </w:r>
            <w:proofErr w:type="spellStart"/>
            <w:r w:rsidR="005A0115">
              <w:rPr>
                <w:color w:val="392C69"/>
              </w:rPr>
              <w:t>подп</w:t>
            </w:r>
            <w:proofErr w:type="spellEnd"/>
            <w:r w:rsidR="005A0115">
              <w:rPr>
                <w:color w:val="392C69"/>
              </w:rPr>
              <w:t xml:space="preserve">. "в" п. 2.6 внесены изменения, которые </w:t>
            </w:r>
            <w:hyperlink r:id="rId35">
              <w:r w:rsidR="005A0115">
                <w:rPr>
                  <w:color w:val="0000FF"/>
                </w:rPr>
                <w:t>действуют</w:t>
              </w:r>
            </w:hyperlink>
            <w:r w:rsidR="005A0115">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spacing w:before="280"/>
        <w:ind w:firstLine="540"/>
        <w:jc w:val="both"/>
      </w:pPr>
      <w:r>
        <w:t>в) реквизиты записи акта о рождении ребенка или свидетельства о рождении ребенка;</w:t>
      </w:r>
    </w:p>
    <w:p w:rsidR="005A0115" w:rsidRDefault="005A0115">
      <w:pPr>
        <w:pStyle w:val="ConsPlusNormal"/>
        <w:jc w:val="both"/>
      </w:pPr>
      <w:r>
        <w:t>(</w:t>
      </w:r>
      <w:proofErr w:type="spellStart"/>
      <w:r>
        <w:t>подп</w:t>
      </w:r>
      <w:proofErr w:type="spellEnd"/>
      <w:r>
        <w:t xml:space="preserve">. "в" в ред. </w:t>
      </w:r>
      <w:hyperlink r:id="rId36">
        <w:r>
          <w:rPr>
            <w:color w:val="0000FF"/>
          </w:rPr>
          <w:t>постановления</w:t>
        </w:r>
      </w:hyperlink>
      <w:r>
        <w:t xml:space="preserve"> администрации города </w:t>
      </w:r>
      <w:proofErr w:type="spellStart"/>
      <w:r>
        <w:t>Коврова</w:t>
      </w:r>
      <w:proofErr w:type="spellEnd"/>
      <w:r>
        <w:t xml:space="preserve"> от 05.06.2023 N 1209)</w:t>
      </w:r>
    </w:p>
    <w:p w:rsidR="005A0115" w:rsidRDefault="005A0115">
      <w:pPr>
        <w:pStyle w:val="ConsPlusNormal"/>
        <w:spacing w:before="220"/>
        <w:ind w:firstLine="540"/>
        <w:jc w:val="both"/>
      </w:pPr>
      <w:r>
        <w:t>г) адрес места жительства (места пребывания, места фактического проживания) ребенка;</w:t>
      </w:r>
    </w:p>
    <w:p w:rsidR="005A0115" w:rsidRDefault="005A0115">
      <w:pPr>
        <w:pStyle w:val="ConsPlusNormal"/>
        <w:spacing w:before="220"/>
        <w:ind w:firstLine="540"/>
        <w:jc w:val="both"/>
      </w:pPr>
      <w:proofErr w:type="spellStart"/>
      <w:proofErr w:type="gramStart"/>
      <w:r>
        <w:t>д</w:t>
      </w:r>
      <w:proofErr w:type="spellEnd"/>
      <w:r>
        <w:t>) фамилия, имя, отчество (последнее - при наличии) родителей (законных представителей) ребенка;</w:t>
      </w:r>
      <w:proofErr w:type="gramEnd"/>
    </w:p>
    <w:p w:rsidR="005A0115" w:rsidRDefault="005A0115">
      <w:pPr>
        <w:pStyle w:val="ConsPlusNormal"/>
        <w:spacing w:before="220"/>
        <w:ind w:firstLine="540"/>
        <w:jc w:val="both"/>
      </w:pPr>
      <w:r>
        <w:t>е) реквизиты документа, удостоверяющего личность родителя (законного представителя) ребенка;</w:t>
      </w:r>
    </w:p>
    <w:p w:rsidR="005A0115" w:rsidRDefault="005A0115">
      <w:pPr>
        <w:pStyle w:val="ConsPlusNormal"/>
        <w:spacing w:before="220"/>
        <w:ind w:firstLine="540"/>
        <w:jc w:val="both"/>
      </w:pPr>
      <w:r>
        <w:t>ж) реквизиты документа, подтверждающего установление опеки (при наличии);</w:t>
      </w:r>
    </w:p>
    <w:p w:rsidR="005A0115" w:rsidRDefault="005A0115">
      <w:pPr>
        <w:pStyle w:val="ConsPlusNormal"/>
        <w:spacing w:before="220"/>
        <w:ind w:firstLine="540"/>
        <w:jc w:val="both"/>
      </w:pPr>
      <w:proofErr w:type="spellStart"/>
      <w:r>
        <w:t>з</w:t>
      </w:r>
      <w:proofErr w:type="spellEnd"/>
      <w:r>
        <w:t>) адрес электронной почты, номер телефона (при наличии) родителей (законных представителей) ребенка;</w:t>
      </w:r>
    </w:p>
    <w:p w:rsidR="005A0115" w:rsidRDefault="005A0115">
      <w:pPr>
        <w:pStyle w:val="ConsPlusNormal"/>
        <w:spacing w:before="220"/>
        <w:ind w:firstLine="540"/>
        <w:jc w:val="both"/>
      </w:pPr>
      <w:r>
        <w:t>и) о выборе языка образования, родного языка из числа языков народов Российской Федерации, в том числе русского языка как родного языка;</w:t>
      </w:r>
    </w:p>
    <w:p w:rsidR="005A0115" w:rsidRDefault="005A0115">
      <w:pPr>
        <w:pStyle w:val="ConsPlusNormal"/>
        <w:spacing w:before="220"/>
        <w:ind w:firstLine="540"/>
        <w:jc w:val="both"/>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5A0115" w:rsidRDefault="005A0115">
      <w:pPr>
        <w:pStyle w:val="ConsPlusNormal"/>
        <w:spacing w:before="220"/>
        <w:ind w:firstLine="540"/>
        <w:jc w:val="both"/>
      </w:pPr>
      <w:r>
        <w:t>л) о направленности дошкольной группы;</w:t>
      </w:r>
    </w:p>
    <w:p w:rsidR="005A0115" w:rsidRDefault="005A0115">
      <w:pPr>
        <w:pStyle w:val="ConsPlusNormal"/>
        <w:spacing w:before="220"/>
        <w:ind w:firstLine="540"/>
        <w:jc w:val="both"/>
      </w:pPr>
      <w:r>
        <w:lastRenderedPageBreak/>
        <w:t>м) о необходимом режиме пребывания ребенка;</w:t>
      </w:r>
    </w:p>
    <w:p w:rsidR="005A0115" w:rsidRDefault="005A0115">
      <w:pPr>
        <w:pStyle w:val="ConsPlusNormal"/>
        <w:spacing w:before="220"/>
        <w:ind w:firstLine="540"/>
        <w:jc w:val="both"/>
      </w:pPr>
      <w:proofErr w:type="spellStart"/>
      <w:r>
        <w:t>н</w:t>
      </w:r>
      <w:proofErr w:type="spellEnd"/>
      <w:r>
        <w:t>) о желаемой дате приема на обучение.</w:t>
      </w:r>
    </w:p>
    <w:p w:rsidR="005A0115" w:rsidRDefault="005A0115">
      <w:pPr>
        <w:pStyle w:val="ConsPlusNormal"/>
        <w:spacing w:before="220"/>
        <w:ind w:firstLine="540"/>
        <w:jc w:val="both"/>
      </w:pPr>
      <w:r>
        <w:t>В заявлении для направления родителями (законными представителями) ребенка дополнительно указываются МДОУ, выбранные для направления в МДОУ, сведения о наличии права на внеочередное или первоочередное получение мест в МДОУ, а также права преимущественного приема в МДОУ.</w:t>
      </w:r>
    </w:p>
    <w:p w:rsidR="005A0115" w:rsidRDefault="005A0115">
      <w:pPr>
        <w:pStyle w:val="ConsPlusNormal"/>
        <w:spacing w:before="220"/>
        <w:ind w:firstLine="540"/>
        <w:jc w:val="both"/>
      </w:pPr>
      <w:r>
        <w:t xml:space="preserve">При наличии у ребенка полнородных или </w:t>
      </w:r>
      <w:proofErr w:type="spellStart"/>
      <w:r>
        <w:t>неполнородных</w:t>
      </w:r>
      <w:proofErr w:type="spellEnd"/>
      <w:r>
        <w:t xml:space="preserve"> братьев и (или) сестер, обучающихся в МДОУ, выбранном родителями (законными представителями) для приема ребенка, его родители (законные представители) дополнительно в заявлении для направления указывают фамили</w:t>
      </w:r>
      <w:proofErr w:type="gramStart"/>
      <w:r>
        <w:t>ю(</w:t>
      </w:r>
      <w:proofErr w:type="spellStart"/>
      <w:proofErr w:type="gramEnd"/>
      <w:r>
        <w:t>ии</w:t>
      </w:r>
      <w:proofErr w:type="spellEnd"/>
      <w:r>
        <w:t xml:space="preserve">), имя (имена), отчество(а) (последнее - при наличии) полнородных или </w:t>
      </w:r>
      <w:proofErr w:type="spellStart"/>
      <w:r>
        <w:t>неполнородных</w:t>
      </w:r>
      <w:proofErr w:type="spellEnd"/>
      <w:r>
        <w:t xml:space="preserve"> братьев и (или) сестер.</w:t>
      </w:r>
    </w:p>
    <w:p w:rsidR="005A0115" w:rsidRDefault="005A0115">
      <w:pPr>
        <w:pStyle w:val="ConsPlusNormal"/>
        <w:spacing w:before="220"/>
        <w:ind w:firstLine="540"/>
        <w:jc w:val="both"/>
      </w:pPr>
      <w:r>
        <w:t xml:space="preserve">2.7. </w:t>
      </w:r>
      <w:proofErr w:type="gramStart"/>
      <w:r>
        <w:t>Комплектование МДОУ осуществляется Комиссией в порядке очередности подачи родителями (законными представителями) заявления и документов в соответствии с наличием свободных мест в группах, соответствующих возрасту ребенка, с учетом права на внеочередное и первоочередное получение мест в МДОУ, права преимущественного приема в МДОУ, а также регистрации ребенка по месту жительства или по месту пребывания на закрепленной за МДОУ территории.</w:t>
      </w:r>
      <w:proofErr w:type="gramEnd"/>
    </w:p>
    <w:p w:rsidR="005A0115" w:rsidRDefault="005A0115">
      <w:pPr>
        <w:pStyle w:val="ConsPlusNormal"/>
        <w:spacing w:before="220"/>
        <w:ind w:firstLine="540"/>
        <w:jc w:val="both"/>
      </w:pPr>
      <w:r>
        <w:t>Список детей для направления в МДОУ с 01 сентября текущего календарного года формируется на 01 июня текущего календарного года.</w:t>
      </w:r>
    </w:p>
    <w:p w:rsidR="005A0115" w:rsidRDefault="005A0115">
      <w:pPr>
        <w:pStyle w:val="ConsPlusNormal"/>
        <w:spacing w:before="220"/>
        <w:ind w:firstLine="540"/>
        <w:jc w:val="both"/>
      </w:pPr>
      <w:r>
        <w:t>Очередность выделения направлений в МДОУ рассматривается с 01 по 10 июня Комиссией, утверждаемой приказом начальника управления образования. Комиссия проверяет соблюдение правил постановки на учет в МДОУ, правильность распределения по льготным категориям, анализирует полноту свободных мест. Решение Комиссии утверждается приказом управления образования.</w:t>
      </w:r>
    </w:p>
    <w:p w:rsidR="005A0115" w:rsidRDefault="005A0115">
      <w:pPr>
        <w:pStyle w:val="ConsPlusNormal"/>
        <w:spacing w:before="220"/>
        <w:ind w:firstLine="540"/>
        <w:jc w:val="both"/>
      </w:pPr>
      <w:r>
        <w:t>Комиссия ежегодно в период с 16 июня по 15 июля по утвержденному приказом управления образования графику родителям (законным представителям) детей, включенных в списки для направления в МДОУ в текущем году, выдает направления в МДОУ.</w:t>
      </w:r>
    </w:p>
    <w:p w:rsidR="005A0115" w:rsidRDefault="005A0115">
      <w:pPr>
        <w:pStyle w:val="ConsPlusNormal"/>
        <w:spacing w:before="220"/>
        <w:ind w:firstLine="540"/>
        <w:jc w:val="both"/>
      </w:pPr>
      <w:r>
        <w:t>2.8. Комплектование МДОУ осуществляется ежегодно в период с 16 июня по 15 июля текущего календарного года. В остальное время производится комплектование МДОУ на свободные (освободившиеся, вновь созданные) места.</w:t>
      </w:r>
    </w:p>
    <w:p w:rsidR="005A0115" w:rsidRDefault="005A0115">
      <w:pPr>
        <w:pStyle w:val="ConsPlusNormal"/>
        <w:spacing w:before="220"/>
        <w:ind w:firstLine="540"/>
        <w:jc w:val="both"/>
      </w:pPr>
      <w:r>
        <w:t xml:space="preserve">График приглашения родителей (законных представителей) детей за направлением в МДОУ публикуется на официальном сайте управления образования в информационно-телекоммуникационной сети "Интернет": </w:t>
      </w:r>
      <w:hyperlink r:id="rId37">
        <w:r>
          <w:rPr>
            <w:color w:val="0000FF"/>
          </w:rPr>
          <w:t>http://uokovrov.elros.info/</w:t>
        </w:r>
      </w:hyperlink>
      <w:r>
        <w:t>, в средствах массовой информации.</w:t>
      </w:r>
    </w:p>
    <w:p w:rsidR="005A0115" w:rsidRDefault="005A0115">
      <w:pPr>
        <w:pStyle w:val="ConsPlusNormal"/>
        <w:spacing w:before="220"/>
        <w:ind w:firstLine="540"/>
        <w:jc w:val="both"/>
      </w:pPr>
      <w:r>
        <w:t xml:space="preserve">При наличии свободных мест в МДОУ в течение учебного года Комиссия собирается </w:t>
      </w:r>
      <w:proofErr w:type="gramStart"/>
      <w:r>
        <w:t>на внеочередное заседание для распределения этих мест в порядке очередности по мере необходимости с учетом</w:t>
      </w:r>
      <w:proofErr w:type="gramEnd"/>
      <w:r>
        <w:t xml:space="preserve"> возраста детей и права на внеочередное или первоочередное получение мест в МДОУ, а также права преимущественного приема в МДОУ.</w:t>
      </w:r>
    </w:p>
    <w:p w:rsidR="005A0115" w:rsidRDefault="005A0115">
      <w:pPr>
        <w:pStyle w:val="ConsPlusNormal"/>
        <w:spacing w:before="220"/>
        <w:ind w:firstLine="540"/>
        <w:jc w:val="both"/>
      </w:pPr>
      <w:r>
        <w:t>2.9. В приеме в МДОУ может быть отказано только по причине отсутствия в ней свободных мест для детей соответствующего возраста. В случае невозможности предоставить место в МДОУ в текущем календарном году из-за отсутствия свободных мест заявления родителей (законных представителей) рассматриваются в течение учебного года при комплектовании МДОУ на свободные (освободившиеся, вновь созданные) места или при комплектовании на следующий учебный год в установленном порядке.</w:t>
      </w:r>
    </w:p>
    <w:p w:rsidR="005A0115" w:rsidRDefault="005A0115">
      <w:pPr>
        <w:pStyle w:val="ConsPlusNormal"/>
        <w:spacing w:before="220"/>
        <w:ind w:firstLine="540"/>
        <w:jc w:val="both"/>
      </w:pPr>
      <w:r>
        <w:lastRenderedPageBreak/>
        <w:t xml:space="preserve">2.10. Право на внеочередное или первоочередное получение мест в МДОУ, а также право преимущественного приема в МДОУ предоставляется заявителю в отношении детей (для подпунктов л), м), </w:t>
      </w:r>
      <w:proofErr w:type="spellStart"/>
      <w:r>
        <w:t>н</w:t>
      </w:r>
      <w:proofErr w:type="spellEnd"/>
      <w:r>
        <w:t xml:space="preserve">), о), </w:t>
      </w:r>
      <w:proofErr w:type="spellStart"/>
      <w:r>
        <w:t>п</w:t>
      </w:r>
      <w:proofErr w:type="spellEnd"/>
      <w:r>
        <w:t xml:space="preserve">), </w:t>
      </w:r>
      <w:proofErr w:type="spellStart"/>
      <w:r>
        <w:t>р</w:t>
      </w:r>
      <w:proofErr w:type="spellEnd"/>
      <w:r>
        <w:t>), с), т), у) пункта 2.10.1 - в отношении детей (пасынков, падчериц)):</w:t>
      </w:r>
    </w:p>
    <w:p w:rsidR="005A0115" w:rsidRDefault="005A0115">
      <w:pPr>
        <w:pStyle w:val="ConsPlusNormal"/>
        <w:jc w:val="both"/>
      </w:pPr>
      <w:r>
        <w:t xml:space="preserve">(п. 2.10 в ред. </w:t>
      </w:r>
      <w:hyperlink r:id="rId38">
        <w:r>
          <w:rPr>
            <w:color w:val="0000FF"/>
          </w:rPr>
          <w:t>постановления</w:t>
        </w:r>
      </w:hyperlink>
      <w:r>
        <w:t xml:space="preserve"> администрации города </w:t>
      </w:r>
      <w:proofErr w:type="spellStart"/>
      <w:r>
        <w:t>Коврова</w:t>
      </w:r>
      <w:proofErr w:type="spellEnd"/>
      <w:r>
        <w:t xml:space="preserve"> от 16.07.2024 N 1651)</w:t>
      </w:r>
    </w:p>
    <w:p w:rsidR="005A0115" w:rsidRDefault="005A0115">
      <w:pPr>
        <w:pStyle w:val="ConsPlusNormal"/>
        <w:spacing w:before="220"/>
        <w:ind w:firstLine="540"/>
        <w:jc w:val="both"/>
      </w:pPr>
      <w:r>
        <w:t>2.10.1. Во внеочередном порядке:</w:t>
      </w:r>
    </w:p>
    <w:p w:rsidR="005A0115" w:rsidRDefault="005A0115">
      <w:pPr>
        <w:pStyle w:val="ConsPlusNormal"/>
        <w:spacing w:before="220"/>
        <w:ind w:firstLine="540"/>
        <w:jc w:val="both"/>
      </w:pPr>
      <w:bookmarkStart w:id="1" w:name="P110"/>
      <w:bookmarkEnd w:id="1"/>
      <w:r>
        <w:t xml:space="preserve">а) прокуроров (Федеральный </w:t>
      </w:r>
      <w:hyperlink r:id="rId39">
        <w:r>
          <w:rPr>
            <w:color w:val="0000FF"/>
          </w:rPr>
          <w:t>закон</w:t>
        </w:r>
      </w:hyperlink>
      <w:r>
        <w:t xml:space="preserve"> от 17.01.1992 N 2202-1 "О прокуратуре Российской Федерации");</w:t>
      </w:r>
    </w:p>
    <w:p w:rsidR="005A0115" w:rsidRDefault="005A0115">
      <w:pPr>
        <w:pStyle w:val="ConsPlusNormal"/>
        <w:spacing w:before="220"/>
        <w:ind w:firstLine="540"/>
        <w:jc w:val="both"/>
      </w:pPr>
      <w:bookmarkStart w:id="2" w:name="P111"/>
      <w:bookmarkEnd w:id="2"/>
      <w:r>
        <w:t xml:space="preserve">б) сотрудников Следственного комитета (Федеральный </w:t>
      </w:r>
      <w:hyperlink r:id="rId40">
        <w:r>
          <w:rPr>
            <w:color w:val="0000FF"/>
          </w:rPr>
          <w:t>закон</w:t>
        </w:r>
      </w:hyperlink>
      <w:r>
        <w:t xml:space="preserve"> от 28.12.2010 N 403-ФЗ "О Следственном комитете Российской Федерации");</w:t>
      </w:r>
    </w:p>
    <w:p w:rsidR="005A0115" w:rsidRDefault="005A0115">
      <w:pPr>
        <w:pStyle w:val="ConsPlusNormal"/>
        <w:spacing w:before="220"/>
        <w:ind w:firstLine="540"/>
        <w:jc w:val="both"/>
      </w:pPr>
      <w:bookmarkStart w:id="3" w:name="P112"/>
      <w:bookmarkEnd w:id="3"/>
      <w:r>
        <w:t>в) судей (</w:t>
      </w:r>
      <w:hyperlink r:id="rId41">
        <w:r>
          <w:rPr>
            <w:color w:val="0000FF"/>
          </w:rPr>
          <w:t>Закон</w:t>
        </w:r>
      </w:hyperlink>
      <w:r>
        <w:t xml:space="preserve"> РФ от 26.06.1992 N 3132-1 "О статусе судей в Российской Федерации");</w:t>
      </w:r>
    </w:p>
    <w:p w:rsidR="005A0115" w:rsidRDefault="005A0115">
      <w:pPr>
        <w:pStyle w:val="ConsPlusNormal"/>
        <w:spacing w:before="220"/>
        <w:ind w:firstLine="540"/>
        <w:jc w:val="both"/>
      </w:pPr>
      <w:bookmarkStart w:id="4" w:name="P113"/>
      <w:bookmarkEnd w:id="4"/>
      <w:r>
        <w:t>г) граждан, подвергшихся воздействию радиации вследствие катастрофы на Чернобыльской АЭС (</w:t>
      </w:r>
      <w:hyperlink r:id="rId42">
        <w:r>
          <w:rPr>
            <w:color w:val="0000FF"/>
          </w:rPr>
          <w:t>Закон</w:t>
        </w:r>
      </w:hyperlink>
      <w:r>
        <w:t xml:space="preserve"> РФ от 15.05.1991 N 1244-1 "О социальной защите граждан, подвергшихся воздействию радиации вследствие катастрофы на Чернобыльской АЭС");</w:t>
      </w:r>
    </w:p>
    <w:p w:rsidR="005A0115" w:rsidRDefault="005A0115">
      <w:pPr>
        <w:pStyle w:val="ConsPlusNormal"/>
        <w:spacing w:before="220"/>
        <w:ind w:firstLine="540"/>
        <w:jc w:val="both"/>
      </w:pPr>
      <w:bookmarkStart w:id="5" w:name="P114"/>
      <w:bookmarkEnd w:id="5"/>
      <w:proofErr w:type="spellStart"/>
      <w:proofErr w:type="gramStart"/>
      <w:r>
        <w:t>д</w:t>
      </w:r>
      <w:proofErr w:type="spellEnd"/>
      <w:r>
        <w:t xml:space="preserve">)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w:t>
      </w:r>
      <w:hyperlink r:id="rId43">
        <w:r>
          <w:rPr>
            <w:color w:val="0000FF"/>
          </w:rPr>
          <w:t>Закон</w:t>
        </w:r>
      </w:hyperlink>
      <w:r>
        <w:t xml:space="preserve"> Российской Федерации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roofErr w:type="gramEnd"/>
    </w:p>
    <w:p w:rsidR="005A0115" w:rsidRDefault="005A0115">
      <w:pPr>
        <w:pStyle w:val="ConsPlusNormal"/>
        <w:spacing w:before="220"/>
        <w:ind w:firstLine="540"/>
        <w:jc w:val="both"/>
      </w:pPr>
      <w:bookmarkStart w:id="6" w:name="P115"/>
      <w:bookmarkEnd w:id="6"/>
      <w:proofErr w:type="gramStart"/>
      <w:r>
        <w:t>е)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44">
        <w:r>
          <w:rPr>
            <w:color w:val="0000FF"/>
          </w:rPr>
          <w:t>постановление</w:t>
        </w:r>
      </w:hyperlink>
      <w:r>
        <w:t xml:space="preserve"> Правительства РФ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w:t>
      </w:r>
      <w:proofErr w:type="gramEnd"/>
      <w:r>
        <w:t xml:space="preserve"> обеспечению безопасности и защите граждан Российской Федерации, проживающих на территориях Южной Осетии и Абхазии");</w:t>
      </w:r>
    </w:p>
    <w:p w:rsidR="005A0115" w:rsidRDefault="005A0115">
      <w:pPr>
        <w:pStyle w:val="ConsPlusNormal"/>
        <w:spacing w:before="220"/>
        <w:ind w:firstLine="540"/>
        <w:jc w:val="both"/>
      </w:pPr>
      <w:bookmarkStart w:id="7" w:name="P116"/>
      <w:bookmarkEnd w:id="7"/>
      <w:proofErr w:type="gramStart"/>
      <w:r>
        <w:t xml:space="preserve">ж) погибших (пропавших без вести), умерших, ставших инвалидами сотрудников и военнослужащих из числа указанных в </w:t>
      </w:r>
      <w:hyperlink r:id="rId45">
        <w:r>
          <w:rPr>
            <w:color w:val="0000FF"/>
          </w:rPr>
          <w:t>пункте 1</w:t>
        </w:r>
      </w:hyperlink>
      <w:r>
        <w:t xml:space="preserve"> постановления Правительства РФ от 09.02.2004 N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t>контртеррористических</w:t>
      </w:r>
      <w:proofErr w:type="spellEnd"/>
      <w:r>
        <w:t xml:space="preserve"> операциях и обеспечивающим правопорядок и общественную безопасность на территории </w:t>
      </w:r>
      <w:proofErr w:type="spellStart"/>
      <w:r>
        <w:t>Северо-Кавказского</w:t>
      </w:r>
      <w:proofErr w:type="spellEnd"/>
      <w:r>
        <w:t xml:space="preserve"> региона Российской Федерации";</w:t>
      </w:r>
      <w:proofErr w:type="gramEnd"/>
    </w:p>
    <w:p w:rsidR="005A0115" w:rsidRDefault="005A0115">
      <w:pPr>
        <w:pStyle w:val="ConsPlusNormal"/>
        <w:spacing w:before="220"/>
        <w:ind w:firstLine="540"/>
        <w:jc w:val="both"/>
      </w:pPr>
      <w:bookmarkStart w:id="8" w:name="P117"/>
      <w:bookmarkEnd w:id="8"/>
      <w:proofErr w:type="spellStart"/>
      <w:r>
        <w:t>з</w:t>
      </w:r>
      <w:proofErr w:type="spellEnd"/>
      <w:r>
        <w:t>) граждан из подразделений особого риска, а также семей, потерявших кормильца из числа этих граждан (</w:t>
      </w:r>
      <w:hyperlink r:id="rId46">
        <w:r>
          <w:rPr>
            <w:color w:val="0000FF"/>
          </w:rPr>
          <w:t>постановление</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A0115" w:rsidRDefault="005A0115">
      <w:pPr>
        <w:pStyle w:val="ConsPlusNormal"/>
        <w:spacing w:before="220"/>
        <w:ind w:firstLine="540"/>
        <w:jc w:val="both"/>
      </w:pPr>
      <w:bookmarkStart w:id="9" w:name="P118"/>
      <w:bookmarkEnd w:id="9"/>
      <w:proofErr w:type="gramStart"/>
      <w:r>
        <w:t>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47">
        <w:r>
          <w:rPr>
            <w:color w:val="0000FF"/>
          </w:rPr>
          <w:t>пункт 1</w:t>
        </w:r>
      </w:hyperlink>
      <w:r>
        <w:t xml:space="preserve"> постановления Правительства Российской Федерации от 25 августа 1999 г. N 936 "О дополнительных мерах по социальной защите членов семей военнослужащих и сотрудников</w:t>
      </w:r>
      <w:proofErr w:type="gramEnd"/>
      <w:r>
        <w:t xml:space="preserve">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w:t>
      </w:r>
      <w:r>
        <w:lastRenderedPageBreak/>
        <w:t>выполнением служебных обязанностей");</w:t>
      </w:r>
    </w:p>
    <w:p w:rsidR="005A0115" w:rsidRDefault="005A0115">
      <w:pPr>
        <w:pStyle w:val="ConsPlusNormal"/>
        <w:spacing w:before="220"/>
        <w:ind w:firstLine="540"/>
        <w:jc w:val="both"/>
      </w:pPr>
      <w:bookmarkStart w:id="10" w:name="P119"/>
      <w:bookmarkEnd w:id="10"/>
      <w:r>
        <w:t>к) многодетных семей (</w:t>
      </w:r>
      <w:hyperlink r:id="rId48">
        <w:r>
          <w:rPr>
            <w:color w:val="0000FF"/>
          </w:rPr>
          <w:t>Закон</w:t>
        </w:r>
      </w:hyperlink>
      <w:r>
        <w:t xml:space="preserve"> Владимирской области от 02.10.2007 N 120-ОЗ "О социальной поддержке и социальном обслуживании отдельных категорий граждан во Владимирской области");</w:t>
      </w:r>
    </w:p>
    <w:p w:rsidR="005A0115" w:rsidRDefault="005A0115">
      <w:pPr>
        <w:pStyle w:val="ConsPlusNormal"/>
        <w:spacing w:before="220"/>
        <w:ind w:firstLine="540"/>
        <w:jc w:val="both"/>
      </w:pPr>
      <w:proofErr w:type="gramStart"/>
      <w:r>
        <w:t>л) являющихся членами семей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(далее - мобилизованные граждане), на период прохождения ими военной службы в зоне специальной военной операции (</w:t>
      </w:r>
      <w:hyperlink r:id="rId49">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w:t>
      </w:r>
      <w:proofErr w:type="gramEnd"/>
      <w:r>
        <w:t xml:space="preserve"> области");</w:t>
      </w:r>
    </w:p>
    <w:p w:rsidR="005A0115" w:rsidRDefault="005A0115">
      <w:pPr>
        <w:pStyle w:val="ConsPlusNormal"/>
        <w:jc w:val="both"/>
      </w:pPr>
      <w:r>
        <w:t xml:space="preserve">(в ред. постановлений администрации города </w:t>
      </w:r>
      <w:proofErr w:type="spellStart"/>
      <w:r>
        <w:t>Коврова</w:t>
      </w:r>
      <w:proofErr w:type="spellEnd"/>
      <w:r>
        <w:t xml:space="preserve"> от 17.02.2023 </w:t>
      </w:r>
      <w:hyperlink r:id="rId50">
        <w:r>
          <w:rPr>
            <w:color w:val="0000FF"/>
          </w:rPr>
          <w:t>N 297</w:t>
        </w:r>
      </w:hyperlink>
      <w:r>
        <w:t xml:space="preserve">, от 19.02.2024 </w:t>
      </w:r>
      <w:hyperlink r:id="rId51">
        <w:r>
          <w:rPr>
            <w:color w:val="0000FF"/>
          </w:rPr>
          <w:t>N 271</w:t>
        </w:r>
      </w:hyperlink>
      <w:r>
        <w:t xml:space="preserve">, от 16.07.2024 </w:t>
      </w:r>
      <w:hyperlink r:id="rId52">
        <w:r>
          <w:rPr>
            <w:color w:val="0000FF"/>
          </w:rPr>
          <w:t>N 1651</w:t>
        </w:r>
      </w:hyperlink>
      <w:r>
        <w:t>)</w:t>
      </w:r>
    </w:p>
    <w:p w:rsidR="005A0115" w:rsidRDefault="005A0115">
      <w:pPr>
        <w:pStyle w:val="ConsPlusNormal"/>
        <w:spacing w:before="220"/>
        <w:ind w:firstLine="540"/>
        <w:jc w:val="both"/>
      </w:pPr>
      <w:proofErr w:type="gramStart"/>
      <w:r>
        <w:t>м) являющихся членами семей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на период прохождения ими военной службы в зоне специальной военной операции (</w:t>
      </w:r>
      <w:hyperlink r:id="rId53">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w:t>
      </w:r>
      <w:proofErr w:type="gramEnd"/>
      <w:r>
        <w:t xml:space="preserve"> </w:t>
      </w:r>
      <w:proofErr w:type="gramStart"/>
      <w:r>
        <w:t>Владимирской области");</w:t>
      </w:r>
      <w:proofErr w:type="gramEnd"/>
    </w:p>
    <w:p w:rsidR="005A0115" w:rsidRDefault="005A0115">
      <w:pPr>
        <w:pStyle w:val="ConsPlusNormal"/>
        <w:jc w:val="both"/>
      </w:pPr>
      <w:r>
        <w:t xml:space="preserve">(в ред. постановлений администрации города </w:t>
      </w:r>
      <w:proofErr w:type="spellStart"/>
      <w:r>
        <w:t>Коврова</w:t>
      </w:r>
      <w:proofErr w:type="spellEnd"/>
      <w:r>
        <w:t xml:space="preserve"> от 17.02.2023 </w:t>
      </w:r>
      <w:hyperlink r:id="rId54">
        <w:r>
          <w:rPr>
            <w:color w:val="0000FF"/>
          </w:rPr>
          <w:t>N 297</w:t>
        </w:r>
      </w:hyperlink>
      <w:r>
        <w:t xml:space="preserve">, от 19.02.2024 </w:t>
      </w:r>
      <w:hyperlink r:id="rId55">
        <w:r>
          <w:rPr>
            <w:color w:val="0000FF"/>
          </w:rPr>
          <w:t>N 271</w:t>
        </w:r>
      </w:hyperlink>
      <w:r>
        <w:t xml:space="preserve">, от 16.07.2024 </w:t>
      </w:r>
      <w:hyperlink r:id="rId56">
        <w:r>
          <w:rPr>
            <w:color w:val="0000FF"/>
          </w:rPr>
          <w:t>N 1651</w:t>
        </w:r>
      </w:hyperlink>
      <w:r>
        <w:t>)</w:t>
      </w:r>
    </w:p>
    <w:p w:rsidR="005A0115" w:rsidRDefault="005A0115">
      <w:pPr>
        <w:pStyle w:val="ConsPlusNormal"/>
        <w:spacing w:before="220"/>
        <w:ind w:firstLine="540"/>
        <w:jc w:val="both"/>
      </w:pPr>
      <w:proofErr w:type="spellStart"/>
      <w:proofErr w:type="gramStart"/>
      <w:r>
        <w:t>н</w:t>
      </w:r>
      <w:proofErr w:type="spellEnd"/>
      <w:r>
        <w:t>) являющихся членами семей постоянно проживающих на территории Владимирской области граждан Российской Федерации, пребывающих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на период прохождения ими военной службы в зоне специальной военной операции (</w:t>
      </w:r>
      <w:hyperlink r:id="rId57">
        <w:r>
          <w:rPr>
            <w:color w:val="0000FF"/>
          </w:rPr>
          <w:t>Указ</w:t>
        </w:r>
      </w:hyperlink>
      <w:r>
        <w:t xml:space="preserve"> Губернатора Владимирской области от 13.10.2022 N</w:t>
      </w:r>
      <w:proofErr w:type="gramEnd"/>
      <w:r>
        <w:t xml:space="preserve"> </w:t>
      </w:r>
      <w:proofErr w:type="gramStart"/>
      <w:r>
        <w:t>158 "О мерах поддержки участников специальной военной операции и членов их семей на территории Владимирской области");</w:t>
      </w:r>
      <w:proofErr w:type="gramEnd"/>
    </w:p>
    <w:p w:rsidR="005A0115" w:rsidRDefault="005A0115">
      <w:pPr>
        <w:pStyle w:val="ConsPlusNormal"/>
        <w:jc w:val="both"/>
      </w:pPr>
      <w:r>
        <w:t xml:space="preserve">(в ред. постановлений администрации города </w:t>
      </w:r>
      <w:proofErr w:type="spellStart"/>
      <w:r>
        <w:t>Коврова</w:t>
      </w:r>
      <w:proofErr w:type="spellEnd"/>
      <w:r>
        <w:t xml:space="preserve"> от 19.02.2024 </w:t>
      </w:r>
      <w:hyperlink r:id="rId58">
        <w:r>
          <w:rPr>
            <w:color w:val="0000FF"/>
          </w:rPr>
          <w:t>N 271</w:t>
        </w:r>
      </w:hyperlink>
      <w:r>
        <w:t xml:space="preserve">, от 16.07.2024 </w:t>
      </w:r>
      <w:hyperlink r:id="rId59">
        <w:r>
          <w:rPr>
            <w:color w:val="0000FF"/>
          </w:rPr>
          <w:t>N 1651</w:t>
        </w:r>
      </w:hyperlink>
      <w:r>
        <w:t>)</w:t>
      </w:r>
    </w:p>
    <w:p w:rsidR="005A0115" w:rsidRDefault="005A0115">
      <w:pPr>
        <w:pStyle w:val="ConsPlusNormal"/>
        <w:spacing w:before="220"/>
        <w:ind w:firstLine="540"/>
        <w:jc w:val="both"/>
      </w:pPr>
      <w:proofErr w:type="gramStart"/>
      <w:r>
        <w:t>о) являющихся членами семей постоянно проживающих на территории Владимирской области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на период прохождения ими военной службы (</w:t>
      </w:r>
      <w:hyperlink r:id="rId60">
        <w:r>
          <w:rPr>
            <w:color w:val="0000FF"/>
          </w:rPr>
          <w:t>Указ</w:t>
        </w:r>
      </w:hyperlink>
      <w:r>
        <w:t xml:space="preserve"> Губернатора Владимирской области от 13.10.2022 N 158 "О мерах поддержки участников специальной военной</w:t>
      </w:r>
      <w:proofErr w:type="gramEnd"/>
      <w:r>
        <w:t xml:space="preserve"> операции и членов их семей на территории Владимирской области");</w:t>
      </w:r>
    </w:p>
    <w:p w:rsidR="005A0115" w:rsidRDefault="005A0115">
      <w:pPr>
        <w:pStyle w:val="ConsPlusNormal"/>
        <w:jc w:val="both"/>
      </w:pPr>
      <w:r>
        <w:t>(</w:t>
      </w:r>
      <w:proofErr w:type="spellStart"/>
      <w:r>
        <w:t>подп</w:t>
      </w:r>
      <w:proofErr w:type="spellEnd"/>
      <w:r>
        <w:t xml:space="preserve">. "о" в ред. </w:t>
      </w:r>
      <w:hyperlink r:id="rId61">
        <w:r>
          <w:rPr>
            <w:color w:val="0000FF"/>
          </w:rPr>
          <w:t>постановления</w:t>
        </w:r>
      </w:hyperlink>
      <w:r>
        <w:t xml:space="preserve"> администрации города </w:t>
      </w:r>
      <w:proofErr w:type="spellStart"/>
      <w:r>
        <w:t>Коврова</w:t>
      </w:r>
      <w:proofErr w:type="spellEnd"/>
      <w:r>
        <w:t xml:space="preserve"> от 19.02.2024 N 271)</w:t>
      </w:r>
    </w:p>
    <w:p w:rsidR="005A0115" w:rsidRDefault="005A0115">
      <w:pPr>
        <w:pStyle w:val="ConsPlusNormal"/>
        <w:spacing w:before="220"/>
        <w:ind w:firstLine="540"/>
        <w:jc w:val="both"/>
      </w:pPr>
      <w:proofErr w:type="spellStart"/>
      <w:proofErr w:type="gramStart"/>
      <w:r>
        <w:t>п</w:t>
      </w:r>
      <w:proofErr w:type="spellEnd"/>
      <w:r>
        <w:t>) для членов семей постоянно проживающих на территории Владимирской области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на период прохождения ими военной службы в зоне специальной военной операции (</w:t>
      </w:r>
      <w:hyperlink r:id="rId62">
        <w:r>
          <w:rPr>
            <w:color w:val="0000FF"/>
          </w:rPr>
          <w:t>Указ</w:t>
        </w:r>
      </w:hyperlink>
      <w:r>
        <w:t xml:space="preserve"> Губернатора</w:t>
      </w:r>
      <w:proofErr w:type="gramEnd"/>
      <w:r>
        <w:t xml:space="preserve"> </w:t>
      </w:r>
      <w:proofErr w:type="gramStart"/>
      <w:r>
        <w:t>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5A0115" w:rsidRDefault="005A0115">
      <w:pPr>
        <w:pStyle w:val="ConsPlusNormal"/>
        <w:jc w:val="both"/>
      </w:pPr>
      <w:r>
        <w:t>(</w:t>
      </w:r>
      <w:proofErr w:type="spellStart"/>
      <w:r>
        <w:t>подп</w:t>
      </w:r>
      <w:proofErr w:type="spellEnd"/>
      <w:r>
        <w:t>. "</w:t>
      </w:r>
      <w:proofErr w:type="spellStart"/>
      <w:r>
        <w:t>п</w:t>
      </w:r>
      <w:proofErr w:type="spellEnd"/>
      <w:r>
        <w:t xml:space="preserve">" в ред. </w:t>
      </w:r>
      <w:hyperlink r:id="rId63">
        <w:r>
          <w:rPr>
            <w:color w:val="0000FF"/>
          </w:rPr>
          <w:t>постановления</w:t>
        </w:r>
      </w:hyperlink>
      <w:r>
        <w:t xml:space="preserve"> администрации города </w:t>
      </w:r>
      <w:proofErr w:type="spellStart"/>
      <w:r>
        <w:t>Коврова</w:t>
      </w:r>
      <w:proofErr w:type="spellEnd"/>
      <w:r>
        <w:t xml:space="preserve"> от 19.02.2024 N 271)</w:t>
      </w:r>
    </w:p>
    <w:p w:rsidR="005A0115" w:rsidRDefault="005A0115">
      <w:pPr>
        <w:pStyle w:val="ConsPlusNormal"/>
        <w:spacing w:before="220"/>
        <w:ind w:firstLine="540"/>
        <w:jc w:val="both"/>
      </w:pPr>
      <w:proofErr w:type="spellStart"/>
      <w:proofErr w:type="gramStart"/>
      <w:r>
        <w:t>р</w:t>
      </w:r>
      <w:proofErr w:type="spellEnd"/>
      <w:r>
        <w:t xml:space="preserve">) для членов семей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w:t>
      </w:r>
      <w:r>
        <w:lastRenderedPageBreak/>
        <w:t>военной операции (далее - инвалиды) (</w:t>
      </w:r>
      <w:hyperlink r:id="rId64">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5A0115" w:rsidRDefault="005A0115">
      <w:pPr>
        <w:pStyle w:val="ConsPlusNormal"/>
        <w:jc w:val="both"/>
      </w:pPr>
      <w:r>
        <w:t>(</w:t>
      </w:r>
      <w:proofErr w:type="spellStart"/>
      <w:r>
        <w:t>подп</w:t>
      </w:r>
      <w:proofErr w:type="spellEnd"/>
      <w:r>
        <w:t>. "</w:t>
      </w:r>
      <w:proofErr w:type="spellStart"/>
      <w:r>
        <w:t>р</w:t>
      </w:r>
      <w:proofErr w:type="spellEnd"/>
      <w:r>
        <w:t xml:space="preserve">" в ред. </w:t>
      </w:r>
      <w:hyperlink r:id="rId65">
        <w:r>
          <w:rPr>
            <w:color w:val="0000FF"/>
          </w:rPr>
          <w:t>постановления</w:t>
        </w:r>
      </w:hyperlink>
      <w:r>
        <w:t xml:space="preserve"> администрации города </w:t>
      </w:r>
      <w:proofErr w:type="spellStart"/>
      <w:r>
        <w:t>Коврова</w:t>
      </w:r>
      <w:proofErr w:type="spellEnd"/>
      <w:r>
        <w:t xml:space="preserve"> от 19.02.2024 N 271)</w:t>
      </w:r>
    </w:p>
    <w:p w:rsidR="005A0115" w:rsidRDefault="005A0115">
      <w:pPr>
        <w:pStyle w:val="ConsPlusNormal"/>
        <w:spacing w:before="220"/>
        <w:ind w:firstLine="540"/>
        <w:jc w:val="both"/>
      </w:pPr>
      <w:proofErr w:type="gramStart"/>
      <w:r>
        <w:t>с) для постоянно проживающих на территории Владимирской области членов семей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 (далее - погибшие (умершие)) (</w:t>
      </w:r>
      <w:hyperlink r:id="rId66">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5A0115" w:rsidRDefault="005A0115">
      <w:pPr>
        <w:pStyle w:val="ConsPlusNormal"/>
        <w:jc w:val="both"/>
      </w:pPr>
      <w:r>
        <w:t>(</w:t>
      </w:r>
      <w:proofErr w:type="spellStart"/>
      <w:r>
        <w:t>подп</w:t>
      </w:r>
      <w:proofErr w:type="spellEnd"/>
      <w:r>
        <w:t xml:space="preserve">. "с" </w:t>
      </w:r>
      <w:proofErr w:type="gramStart"/>
      <w:r>
        <w:t>введен</w:t>
      </w:r>
      <w:proofErr w:type="gramEnd"/>
      <w:r>
        <w:t xml:space="preserve"> </w:t>
      </w:r>
      <w:hyperlink r:id="rId67">
        <w:r>
          <w:rPr>
            <w:color w:val="0000FF"/>
          </w:rPr>
          <w:t>постановлением</w:t>
        </w:r>
      </w:hyperlink>
      <w:r>
        <w:t xml:space="preserve"> администрации города </w:t>
      </w:r>
      <w:proofErr w:type="spellStart"/>
      <w:r>
        <w:t>Коврова</w:t>
      </w:r>
      <w:proofErr w:type="spellEnd"/>
      <w:r>
        <w:t xml:space="preserve"> от 19.07.2023 N 1657; в ред. постановлений администрации города </w:t>
      </w:r>
      <w:proofErr w:type="spellStart"/>
      <w:r>
        <w:t>Коврова</w:t>
      </w:r>
      <w:proofErr w:type="spellEnd"/>
      <w:r>
        <w:t xml:space="preserve"> от 19.02.2024 </w:t>
      </w:r>
      <w:hyperlink r:id="rId68">
        <w:r>
          <w:rPr>
            <w:color w:val="0000FF"/>
          </w:rPr>
          <w:t>N 271</w:t>
        </w:r>
      </w:hyperlink>
      <w:r>
        <w:t xml:space="preserve">, от 16.07.2024 </w:t>
      </w:r>
      <w:hyperlink r:id="rId69">
        <w:r>
          <w:rPr>
            <w:color w:val="0000FF"/>
          </w:rPr>
          <w:t>N 1651</w:t>
        </w:r>
      </w:hyperlink>
      <w:r>
        <w:t>)</w:t>
      </w:r>
    </w:p>
    <w:p w:rsidR="005A0115" w:rsidRDefault="005A0115">
      <w:pPr>
        <w:pStyle w:val="ConsPlusNormal"/>
        <w:spacing w:before="220"/>
        <w:ind w:firstLine="540"/>
        <w:jc w:val="both"/>
      </w:pPr>
      <w:r>
        <w:t xml:space="preserve">т) являющихся членами семей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w:t>
      </w:r>
      <w:proofErr w:type="spellStart"/>
      <w:r>
        <w:t>Росгвардии</w:t>
      </w:r>
      <w:proofErr w:type="spellEnd"/>
      <w:r>
        <w:t>), на период прохождения ими военной службы в зоне специальной военной операции;</w:t>
      </w:r>
    </w:p>
    <w:p w:rsidR="005A0115" w:rsidRDefault="005A0115">
      <w:pPr>
        <w:pStyle w:val="ConsPlusNormal"/>
        <w:jc w:val="both"/>
      </w:pPr>
      <w:r>
        <w:t>(</w:t>
      </w:r>
      <w:proofErr w:type="spellStart"/>
      <w:r>
        <w:t>подп</w:t>
      </w:r>
      <w:proofErr w:type="spellEnd"/>
      <w:r>
        <w:t xml:space="preserve">. "т" </w:t>
      </w:r>
      <w:proofErr w:type="gramStart"/>
      <w:r>
        <w:t>введен</w:t>
      </w:r>
      <w:proofErr w:type="gramEnd"/>
      <w:r>
        <w:t xml:space="preserve"> </w:t>
      </w:r>
      <w:hyperlink r:id="rId70">
        <w:r>
          <w:rPr>
            <w:color w:val="0000FF"/>
          </w:rPr>
          <w:t>постановлением</w:t>
        </w:r>
      </w:hyperlink>
      <w:r>
        <w:t xml:space="preserve"> администрации города </w:t>
      </w:r>
      <w:proofErr w:type="spellStart"/>
      <w:r>
        <w:t>Коврова</w:t>
      </w:r>
      <w:proofErr w:type="spellEnd"/>
      <w:r>
        <w:t xml:space="preserve"> от 16.07.2024 N 1651)</w:t>
      </w:r>
    </w:p>
    <w:p w:rsidR="005A0115" w:rsidRDefault="005A0115">
      <w:pPr>
        <w:pStyle w:val="ConsPlusNormal"/>
        <w:spacing w:before="220"/>
        <w:ind w:firstLine="540"/>
        <w:jc w:val="both"/>
      </w:pPr>
      <w:proofErr w:type="gramStart"/>
      <w:r>
        <w:t xml:space="preserve">у) </w:t>
      </w:r>
      <w:r w:rsidR="00575C63" w:rsidRPr="00575C63">
        <w:t>являющихся членами семей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w:t>
      </w:r>
      <w:proofErr w:type="gramEnd"/>
      <w:r w:rsidR="00575C63" w:rsidRPr="00575C63">
        <w:t xml:space="preserve"> приставов), которые выполняют задачи, обеспечивают выполнение или содействуют выполнению задач в ходе специальной военной операции.</w:t>
      </w:r>
    </w:p>
    <w:p w:rsidR="005A0115" w:rsidRDefault="005A0115">
      <w:pPr>
        <w:pStyle w:val="ConsPlusNormal"/>
        <w:jc w:val="both"/>
      </w:pPr>
      <w:r>
        <w:t>(</w:t>
      </w:r>
      <w:proofErr w:type="spellStart"/>
      <w:r>
        <w:t>подп</w:t>
      </w:r>
      <w:proofErr w:type="spellEnd"/>
      <w:r>
        <w:t xml:space="preserve">. "у" </w:t>
      </w:r>
      <w:proofErr w:type="gramStart"/>
      <w:r>
        <w:t>введен</w:t>
      </w:r>
      <w:proofErr w:type="gramEnd"/>
      <w:r>
        <w:t xml:space="preserve"> </w:t>
      </w:r>
      <w:hyperlink r:id="rId71">
        <w:r>
          <w:rPr>
            <w:color w:val="0000FF"/>
          </w:rPr>
          <w:t>постановлением</w:t>
        </w:r>
      </w:hyperlink>
      <w:r>
        <w:t xml:space="preserve"> администрации города </w:t>
      </w:r>
      <w:proofErr w:type="spellStart"/>
      <w:r>
        <w:t>Коврова</w:t>
      </w:r>
      <w:proofErr w:type="spellEnd"/>
      <w:r>
        <w:t xml:space="preserve"> от </w:t>
      </w:r>
      <w:r w:rsidR="00575C63">
        <w:t>09.12</w:t>
      </w:r>
      <w:r>
        <w:t xml:space="preserve">.2024 N </w:t>
      </w:r>
      <w:r w:rsidR="00575C63">
        <w:t>2928</w:t>
      </w:r>
      <w:r>
        <w:t>)</w:t>
      </w:r>
    </w:p>
    <w:p w:rsidR="005A0115" w:rsidRDefault="005A0115">
      <w:pPr>
        <w:pStyle w:val="ConsPlusNormal"/>
        <w:spacing w:before="220"/>
        <w:ind w:firstLine="540"/>
        <w:jc w:val="both"/>
      </w:pPr>
      <w:r>
        <w:t>2.10.1.1. Членами семей участников специальной военной операции признаются:</w:t>
      </w:r>
    </w:p>
    <w:p w:rsidR="005A0115" w:rsidRDefault="005A0115">
      <w:pPr>
        <w:pStyle w:val="ConsPlusNormal"/>
        <w:jc w:val="both"/>
      </w:pPr>
      <w:r>
        <w:t xml:space="preserve">(в ред. </w:t>
      </w:r>
      <w:hyperlink r:id="rId72">
        <w:r>
          <w:rPr>
            <w:color w:val="0000FF"/>
          </w:rPr>
          <w:t>постановления</w:t>
        </w:r>
      </w:hyperlink>
      <w:r>
        <w:t xml:space="preserve"> администрации города </w:t>
      </w:r>
      <w:proofErr w:type="spellStart"/>
      <w:r>
        <w:t>Коврова</w:t>
      </w:r>
      <w:proofErr w:type="spellEnd"/>
      <w:r>
        <w:t xml:space="preserve"> от 16.07.2024 N 1651)</w:t>
      </w:r>
    </w:p>
    <w:p w:rsidR="005A0115" w:rsidRDefault="005A0115">
      <w:pPr>
        <w:pStyle w:val="ConsPlusNormal"/>
        <w:spacing w:before="220"/>
        <w:ind w:firstLine="540"/>
        <w:jc w:val="both"/>
      </w:pPr>
      <w:r>
        <w:t>- супруг (супруга);</w:t>
      </w:r>
    </w:p>
    <w:p w:rsidR="005A0115" w:rsidRDefault="005A0115">
      <w:pPr>
        <w:pStyle w:val="ConsPlusNormal"/>
        <w:spacing w:before="220"/>
        <w:ind w:firstLine="540"/>
        <w:jc w:val="both"/>
      </w:pPr>
      <w:r>
        <w:t>- дети (пасынки, падчерицы), не достигшие возраста 18 лет;</w:t>
      </w:r>
    </w:p>
    <w:p w:rsidR="005A0115" w:rsidRDefault="005A0115">
      <w:pPr>
        <w:pStyle w:val="ConsPlusNormal"/>
        <w:spacing w:before="220"/>
        <w:ind w:firstLine="540"/>
        <w:jc w:val="both"/>
      </w:pPr>
      <w:r>
        <w:t>- дети (пасынки, падчерицы), старше 18 лет, ставшие инвалидами до достижения ими возраста 18 лет;</w:t>
      </w:r>
    </w:p>
    <w:p w:rsidR="005A0115" w:rsidRDefault="005A0115">
      <w:pPr>
        <w:pStyle w:val="ConsPlusNormal"/>
        <w:spacing w:before="220"/>
        <w:ind w:firstLine="540"/>
        <w:jc w:val="both"/>
      </w:pPr>
      <w:r>
        <w:t>- дети (пасынки, падчерицы) в возрасте до 23 лет, обучающиеся в образовательных организациях по очной форме обучения;</w:t>
      </w:r>
    </w:p>
    <w:p w:rsidR="005A0115" w:rsidRDefault="005A0115">
      <w:pPr>
        <w:pStyle w:val="ConsPlusNormal"/>
        <w:spacing w:before="220"/>
        <w:ind w:firstLine="540"/>
        <w:jc w:val="both"/>
      </w:pPr>
      <w:r>
        <w:t>- родители;</w:t>
      </w:r>
    </w:p>
    <w:p w:rsidR="005A0115" w:rsidRDefault="005A0115">
      <w:pPr>
        <w:pStyle w:val="ConsPlusNormal"/>
        <w:spacing w:before="220"/>
        <w:ind w:firstLine="540"/>
        <w:jc w:val="both"/>
      </w:pPr>
      <w:r>
        <w:t>- лица, находящиеся на иждивении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инвалидов, либо находившиеся на иждивении указанных лиц на дату их гибели (смерти).</w:t>
      </w:r>
    </w:p>
    <w:p w:rsidR="005A0115" w:rsidRDefault="005A0115">
      <w:pPr>
        <w:pStyle w:val="ConsPlusNormal"/>
        <w:jc w:val="both"/>
      </w:pPr>
      <w:r>
        <w:t>(</w:t>
      </w:r>
      <w:proofErr w:type="spellStart"/>
      <w:r>
        <w:t>подп</w:t>
      </w:r>
      <w:proofErr w:type="spellEnd"/>
      <w:r>
        <w:t xml:space="preserve">. 2.10.1.1 </w:t>
      </w:r>
      <w:proofErr w:type="gramStart"/>
      <w:r>
        <w:t>введен</w:t>
      </w:r>
      <w:proofErr w:type="gramEnd"/>
      <w:r>
        <w:t xml:space="preserve"> </w:t>
      </w:r>
      <w:hyperlink r:id="rId73">
        <w:r>
          <w:rPr>
            <w:color w:val="0000FF"/>
          </w:rPr>
          <w:t>постановлением</w:t>
        </w:r>
      </w:hyperlink>
      <w:r>
        <w:t xml:space="preserve"> администрации города </w:t>
      </w:r>
      <w:proofErr w:type="spellStart"/>
      <w:r>
        <w:t>Коврова</w:t>
      </w:r>
      <w:proofErr w:type="spellEnd"/>
      <w:r>
        <w:t xml:space="preserve"> от 19.07.2023 N 1657)</w:t>
      </w:r>
    </w:p>
    <w:p w:rsidR="005A0115" w:rsidRDefault="005A0115">
      <w:pPr>
        <w:pStyle w:val="ConsPlusNormal"/>
        <w:spacing w:before="220"/>
        <w:ind w:firstLine="540"/>
        <w:jc w:val="both"/>
      </w:pPr>
      <w:r>
        <w:t>2.10.2. В первоочередном порядке:</w:t>
      </w:r>
    </w:p>
    <w:p w:rsidR="005A0115" w:rsidRDefault="005A0115">
      <w:pPr>
        <w:pStyle w:val="ConsPlusNormal"/>
        <w:spacing w:before="220"/>
        <w:ind w:firstLine="540"/>
        <w:jc w:val="both"/>
      </w:pPr>
      <w:r>
        <w:t xml:space="preserve">а) инвалидов и детей, один из родителей (законных представителей) которых является </w:t>
      </w:r>
      <w:r>
        <w:lastRenderedPageBreak/>
        <w:t>инвалидом (</w:t>
      </w:r>
      <w:hyperlink r:id="rId74">
        <w:r>
          <w:rPr>
            <w:color w:val="0000FF"/>
          </w:rPr>
          <w:t>Указ</w:t>
        </w:r>
      </w:hyperlink>
      <w:r>
        <w:t xml:space="preserve"> Президента РФ от 02.10.1992 N 1157 "О дополнительных мерах государственной поддержки инвалидов");</w:t>
      </w:r>
    </w:p>
    <w:p w:rsidR="005A0115" w:rsidRDefault="005A0115">
      <w:pPr>
        <w:pStyle w:val="ConsPlusNormal"/>
        <w:spacing w:before="220"/>
        <w:ind w:firstLine="540"/>
        <w:jc w:val="both"/>
      </w:pPr>
      <w:bookmarkStart w:id="11" w:name="P149"/>
      <w:bookmarkEnd w:id="11"/>
      <w:r>
        <w:t>б) сотрудников полиции, отдельных категорий сотрудников полиции (</w:t>
      </w:r>
      <w:hyperlink r:id="rId75">
        <w:r>
          <w:rPr>
            <w:color w:val="0000FF"/>
          </w:rPr>
          <w:t>пункт 6 статьи 46</w:t>
        </w:r>
      </w:hyperlink>
      <w:r>
        <w:t xml:space="preserve"> Федерального закона от 07.02.2011 N 3-ФЗ "О полиции");</w:t>
      </w:r>
    </w:p>
    <w:p w:rsidR="005A0115" w:rsidRDefault="005A0115">
      <w:pPr>
        <w:pStyle w:val="ConsPlusNormal"/>
        <w:spacing w:before="220"/>
        <w:ind w:firstLine="540"/>
        <w:jc w:val="both"/>
      </w:pPr>
      <w:bookmarkStart w:id="12" w:name="P150"/>
      <w:bookmarkEnd w:id="12"/>
      <w:r>
        <w:t xml:space="preserve">в) военнослужащих (Федеральный </w:t>
      </w:r>
      <w:hyperlink r:id="rId76">
        <w:r>
          <w:rPr>
            <w:color w:val="0000FF"/>
          </w:rPr>
          <w:t>закон</w:t>
        </w:r>
      </w:hyperlink>
      <w:r>
        <w:t xml:space="preserve"> от 27.05.1998 N 76-ФЗ "О статусе военнослужащих");</w:t>
      </w:r>
    </w:p>
    <w:p w:rsidR="005A0115" w:rsidRDefault="005A0115">
      <w:pPr>
        <w:pStyle w:val="ConsPlusNormal"/>
        <w:spacing w:before="220"/>
        <w:ind w:firstLine="540"/>
        <w:jc w:val="both"/>
      </w:pPr>
      <w:bookmarkStart w:id="13" w:name="P151"/>
      <w:bookmarkEnd w:id="13"/>
      <w:proofErr w:type="gramStart"/>
      <w:r>
        <w:t xml:space="preserve">г)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w:t>
      </w:r>
      <w:hyperlink r:id="rId77">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5A0115" w:rsidRDefault="005A0115">
      <w:pPr>
        <w:pStyle w:val="ConsPlusNormal"/>
        <w:jc w:val="both"/>
      </w:pPr>
      <w:r>
        <w:t>(</w:t>
      </w:r>
      <w:proofErr w:type="spellStart"/>
      <w:r>
        <w:t>подп</w:t>
      </w:r>
      <w:proofErr w:type="spellEnd"/>
      <w:r>
        <w:t xml:space="preserve">. "г" в ред. </w:t>
      </w:r>
      <w:hyperlink r:id="rId78">
        <w:r>
          <w:rPr>
            <w:color w:val="0000FF"/>
          </w:rPr>
          <w:t>постановления</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proofErr w:type="spellStart"/>
      <w:proofErr w:type="gramStart"/>
      <w:r>
        <w:t>д</w:t>
      </w:r>
      <w:proofErr w:type="spellEnd"/>
      <w: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полученных в связи с выполнением служебных обязанностей (Федеральный </w:t>
      </w:r>
      <w:hyperlink r:id="rId79">
        <w:r>
          <w:rPr>
            <w:color w:val="0000FF"/>
          </w:rPr>
          <w:t>закон</w:t>
        </w:r>
      </w:hyperlink>
      <w:r>
        <w:t xml:space="preserve"> от 30.12.2012 N 283-ФЗ "О социальных гарантиях сотрудникам некоторых федеральных органов исполнительной власти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5A0115" w:rsidRDefault="005A0115">
      <w:pPr>
        <w:pStyle w:val="ConsPlusNormal"/>
        <w:jc w:val="both"/>
      </w:pPr>
      <w:r>
        <w:t>(</w:t>
      </w:r>
      <w:proofErr w:type="spellStart"/>
      <w:r>
        <w:t>подп</w:t>
      </w:r>
      <w:proofErr w:type="spellEnd"/>
      <w:r>
        <w:t>. "</w:t>
      </w:r>
      <w:proofErr w:type="spellStart"/>
      <w:r>
        <w:t>д</w:t>
      </w:r>
      <w:proofErr w:type="spellEnd"/>
      <w:r>
        <w:t xml:space="preserve">" </w:t>
      </w:r>
      <w:proofErr w:type="gramStart"/>
      <w:r>
        <w:t>введен</w:t>
      </w:r>
      <w:proofErr w:type="gramEnd"/>
      <w:r>
        <w:t xml:space="preserve"> </w:t>
      </w:r>
      <w:hyperlink r:id="rId80">
        <w:r>
          <w:rPr>
            <w:color w:val="0000FF"/>
          </w:rPr>
          <w:t>постановлением</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proofErr w:type="gramStart"/>
      <w:r>
        <w:t xml:space="preserve">е)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w:t>
      </w:r>
      <w:hyperlink r:id="rId81">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w:t>
      </w:r>
      <w:proofErr w:type="gramEnd"/>
      <w:r>
        <w:t xml:space="preserve"> в отдельные законодательные акты Российской Федерации");</w:t>
      </w:r>
    </w:p>
    <w:p w:rsidR="005A0115" w:rsidRDefault="005A0115">
      <w:pPr>
        <w:pStyle w:val="ConsPlusNormal"/>
        <w:jc w:val="both"/>
      </w:pPr>
      <w:r>
        <w:t>(</w:t>
      </w:r>
      <w:proofErr w:type="spellStart"/>
      <w:r>
        <w:t>подп</w:t>
      </w:r>
      <w:proofErr w:type="spellEnd"/>
      <w:r>
        <w:t xml:space="preserve">. "е" </w:t>
      </w:r>
      <w:proofErr w:type="gramStart"/>
      <w:r>
        <w:t>введен</w:t>
      </w:r>
      <w:proofErr w:type="gramEnd"/>
      <w:r>
        <w:t xml:space="preserve"> </w:t>
      </w:r>
      <w:hyperlink r:id="rId82">
        <w:r>
          <w:rPr>
            <w:color w:val="0000FF"/>
          </w:rPr>
          <w:t>постановлением</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proofErr w:type="gramStart"/>
      <w:r>
        <w:t>ж)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r>
        <w:t xml:space="preserve"> (</w:t>
      </w:r>
      <w:proofErr w:type="gramStart"/>
      <w:r>
        <w:t xml:space="preserve">Федеральный </w:t>
      </w:r>
      <w:hyperlink r:id="rId83">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5A0115" w:rsidRDefault="005A0115">
      <w:pPr>
        <w:pStyle w:val="ConsPlusNormal"/>
        <w:jc w:val="both"/>
      </w:pPr>
      <w:r>
        <w:t>(</w:t>
      </w:r>
      <w:proofErr w:type="spellStart"/>
      <w:r>
        <w:t>подп</w:t>
      </w:r>
      <w:proofErr w:type="spellEnd"/>
      <w:r>
        <w:t xml:space="preserve">. "ж" </w:t>
      </w:r>
      <w:proofErr w:type="gramStart"/>
      <w:r>
        <w:t>введен</w:t>
      </w:r>
      <w:proofErr w:type="gramEnd"/>
      <w:r>
        <w:t xml:space="preserve"> </w:t>
      </w:r>
      <w:hyperlink r:id="rId84">
        <w:r>
          <w:rPr>
            <w:color w:val="0000FF"/>
          </w:rPr>
          <w:t>постановлением</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proofErr w:type="spellStart"/>
      <w:proofErr w:type="gramStart"/>
      <w:r>
        <w:t>з</w:t>
      </w:r>
      <w:proofErr w:type="spellEnd"/>
      <w:r>
        <w:t>)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proofErr w:type="gramEnd"/>
      <w:r>
        <w:t xml:space="preserve"> в период прохождения службы в учреждениях и органах, исключивших возможность дальнейшего прохождения службы в учреждениях и органах (Федеральный </w:t>
      </w:r>
      <w:hyperlink r:id="rId85">
        <w:r>
          <w:rPr>
            <w:color w:val="0000FF"/>
          </w:rPr>
          <w:t>закон</w:t>
        </w:r>
      </w:hyperlink>
      <w:r>
        <w:t xml:space="preserve"> от 30.12.2012 N </w:t>
      </w:r>
      <w:r>
        <w:lastRenderedPageBreak/>
        <w:t>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5A0115" w:rsidRDefault="005A0115">
      <w:pPr>
        <w:pStyle w:val="ConsPlusNormal"/>
        <w:jc w:val="both"/>
      </w:pPr>
      <w:r>
        <w:t>(</w:t>
      </w:r>
      <w:proofErr w:type="spellStart"/>
      <w:r>
        <w:t>подп</w:t>
      </w:r>
      <w:proofErr w:type="spellEnd"/>
      <w:r>
        <w:t>. "</w:t>
      </w:r>
      <w:proofErr w:type="spellStart"/>
      <w:r>
        <w:t>з</w:t>
      </w:r>
      <w:proofErr w:type="spellEnd"/>
      <w:r>
        <w:t xml:space="preserve">" </w:t>
      </w:r>
      <w:proofErr w:type="gramStart"/>
      <w:r>
        <w:t>введен</w:t>
      </w:r>
      <w:proofErr w:type="gramEnd"/>
      <w:r>
        <w:t xml:space="preserve"> </w:t>
      </w:r>
      <w:hyperlink r:id="rId86">
        <w:r>
          <w:rPr>
            <w:color w:val="0000FF"/>
          </w:rPr>
          <w:t>постановлением</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proofErr w:type="gramStart"/>
      <w:r>
        <w:t xml:space="preserve">и) детям, находящимся (находившимся) на иждивении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указанных в подпунктах г), </w:t>
      </w:r>
      <w:proofErr w:type="spellStart"/>
      <w:r>
        <w:t>д</w:t>
      </w:r>
      <w:proofErr w:type="spellEnd"/>
      <w:r>
        <w:t xml:space="preserve">), е), ж), </w:t>
      </w:r>
      <w:proofErr w:type="spellStart"/>
      <w:r>
        <w:t>з</w:t>
      </w:r>
      <w:proofErr w:type="spellEnd"/>
      <w:r>
        <w:t xml:space="preserve">) пункта 2.10.2 (Федеральный </w:t>
      </w:r>
      <w:hyperlink r:id="rId87">
        <w:r>
          <w:rPr>
            <w:color w:val="0000FF"/>
          </w:rPr>
          <w:t>закон</w:t>
        </w:r>
      </w:hyperlink>
      <w:r>
        <w:t xml:space="preserve"> от 30.12.2012 N 283-ФЗ "О социальных гарантиях сотрудникам некоторых федеральных органов исполнительной власти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5A0115" w:rsidRDefault="005A0115">
      <w:pPr>
        <w:pStyle w:val="ConsPlusNormal"/>
        <w:jc w:val="both"/>
      </w:pPr>
      <w:r>
        <w:t>(</w:t>
      </w:r>
      <w:proofErr w:type="spellStart"/>
      <w:r>
        <w:t>подп</w:t>
      </w:r>
      <w:proofErr w:type="spellEnd"/>
      <w:r>
        <w:t xml:space="preserve">. "и" </w:t>
      </w:r>
      <w:proofErr w:type="gramStart"/>
      <w:r>
        <w:t>введен</w:t>
      </w:r>
      <w:proofErr w:type="gramEnd"/>
      <w:r>
        <w:t xml:space="preserve"> </w:t>
      </w:r>
      <w:hyperlink r:id="rId88">
        <w:r>
          <w:rPr>
            <w:color w:val="0000FF"/>
          </w:rPr>
          <w:t>постановлением</w:t>
        </w:r>
      </w:hyperlink>
      <w:r>
        <w:t xml:space="preserve"> администрации города </w:t>
      </w:r>
      <w:proofErr w:type="spellStart"/>
      <w:r>
        <w:t>Коврова</w:t>
      </w:r>
      <w:proofErr w:type="spellEnd"/>
      <w:r>
        <w:t xml:space="preserve"> от 10.08.2023 N 1827)</w:t>
      </w:r>
    </w:p>
    <w:p w:rsidR="005A0115" w:rsidRDefault="005A0115">
      <w:pPr>
        <w:pStyle w:val="ConsPlusNormal"/>
        <w:spacing w:before="220"/>
        <w:ind w:firstLine="540"/>
        <w:jc w:val="both"/>
      </w:pPr>
      <w:r>
        <w:t xml:space="preserve">2.10.3. </w:t>
      </w:r>
      <w:proofErr w:type="gramStart"/>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МДОУ, в котором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w:t>
      </w:r>
      <w:proofErr w:type="gramEnd"/>
      <w:r>
        <w:t>) этого ребенка, или дети, родителями (законными представителями) которых являются опекуны (попечители) этого ребенка.</w:t>
      </w:r>
    </w:p>
    <w:p w:rsidR="005A0115" w:rsidRDefault="005A0115">
      <w:pPr>
        <w:pStyle w:val="ConsPlusNormal"/>
        <w:spacing w:before="220"/>
        <w:ind w:firstLine="540"/>
        <w:jc w:val="both"/>
      </w:pPr>
      <w:r>
        <w:t>Внутри одной льготной категории (право на внеочередное или первоочередное получение мест в МДОУ, а также право преимущественного приема в МДОУ) заявления о постановке на учет и направления в МДОУ выстраиваются с учетом возраста детей, даты подачи заявления и регистрационного номера заявления.</w:t>
      </w:r>
    </w:p>
    <w:p w:rsidR="005A0115" w:rsidRDefault="005A0115">
      <w:pPr>
        <w:pStyle w:val="ConsPlusNormal"/>
        <w:jc w:val="both"/>
      </w:pPr>
      <w:r>
        <w:t xml:space="preserve">(п. 2.10.3 в ред. </w:t>
      </w:r>
      <w:hyperlink r:id="rId89">
        <w:r>
          <w:rPr>
            <w:color w:val="0000FF"/>
          </w:rPr>
          <w:t>постановления</w:t>
        </w:r>
      </w:hyperlink>
      <w:r>
        <w:t xml:space="preserve"> администрации города </w:t>
      </w:r>
      <w:proofErr w:type="spellStart"/>
      <w:r>
        <w:t>Коврова</w:t>
      </w:r>
      <w:proofErr w:type="spellEnd"/>
      <w:r>
        <w:t xml:space="preserve"> от 02.02.2023 N 168)</w:t>
      </w:r>
    </w:p>
    <w:p w:rsidR="005A0115" w:rsidRDefault="005A0115">
      <w:pPr>
        <w:pStyle w:val="ConsPlusNormal"/>
        <w:spacing w:before="220"/>
        <w:ind w:firstLine="540"/>
        <w:jc w:val="both"/>
      </w:pPr>
      <w:r>
        <w:t>2.11. Для подтверждения права на внеочередное и первоочередное предоставление места в МДОУ, а также права преимущественного приема в МДОУ родители (законные представители) представляют следующие документы (копии):</w:t>
      </w:r>
    </w:p>
    <w:p w:rsidR="005A0115" w:rsidRDefault="005A0115">
      <w:pPr>
        <w:pStyle w:val="ConsPlusNormal"/>
        <w:spacing w:before="220"/>
        <w:ind w:firstLine="540"/>
        <w:jc w:val="both"/>
      </w:pPr>
      <w:r>
        <w:t xml:space="preserve">- сотрудники и граждане, указанные в </w:t>
      </w:r>
      <w:hyperlink w:anchor="P110">
        <w:r>
          <w:rPr>
            <w:color w:val="0000FF"/>
          </w:rPr>
          <w:t>пункте 2.10.1 подпунктах а)</w:t>
        </w:r>
      </w:hyperlink>
      <w:r>
        <w:t xml:space="preserve">, </w:t>
      </w:r>
      <w:hyperlink w:anchor="P111">
        <w:r>
          <w:rPr>
            <w:color w:val="0000FF"/>
          </w:rPr>
          <w:t>б)</w:t>
        </w:r>
      </w:hyperlink>
      <w:r>
        <w:t xml:space="preserve">, </w:t>
      </w:r>
      <w:hyperlink w:anchor="P112">
        <w:r>
          <w:rPr>
            <w:color w:val="0000FF"/>
          </w:rPr>
          <w:t>в)</w:t>
        </w:r>
      </w:hyperlink>
      <w:r>
        <w:t xml:space="preserve">, </w:t>
      </w:r>
      <w:hyperlink w:anchor="P115">
        <w:r>
          <w:rPr>
            <w:color w:val="0000FF"/>
          </w:rPr>
          <w:t>е)</w:t>
        </w:r>
      </w:hyperlink>
      <w:r>
        <w:t xml:space="preserve">, </w:t>
      </w:r>
      <w:hyperlink w:anchor="P116">
        <w:r>
          <w:rPr>
            <w:color w:val="0000FF"/>
          </w:rPr>
          <w:t>ж)</w:t>
        </w:r>
      </w:hyperlink>
      <w:r>
        <w:t xml:space="preserve">, </w:t>
      </w:r>
      <w:hyperlink w:anchor="P118">
        <w:r>
          <w:rPr>
            <w:color w:val="0000FF"/>
          </w:rPr>
          <w:t>и)</w:t>
        </w:r>
      </w:hyperlink>
      <w:r>
        <w:t xml:space="preserve">, </w:t>
      </w:r>
      <w:hyperlink w:anchor="P119">
        <w:r>
          <w:rPr>
            <w:color w:val="0000FF"/>
          </w:rPr>
          <w:t>к)</w:t>
        </w:r>
      </w:hyperlink>
      <w:r>
        <w:t xml:space="preserve">, </w:t>
      </w:r>
      <w:hyperlink w:anchor="P149">
        <w:r>
          <w:rPr>
            <w:color w:val="0000FF"/>
          </w:rPr>
          <w:t>пункте 2.10.2 подпунктах б)</w:t>
        </w:r>
      </w:hyperlink>
      <w:r>
        <w:t xml:space="preserve">, </w:t>
      </w:r>
      <w:hyperlink w:anchor="P150">
        <w:r>
          <w:rPr>
            <w:color w:val="0000FF"/>
          </w:rPr>
          <w:t>в)</w:t>
        </w:r>
      </w:hyperlink>
      <w:r>
        <w:t xml:space="preserve">, </w:t>
      </w:r>
      <w:hyperlink w:anchor="P151">
        <w:r>
          <w:rPr>
            <w:color w:val="0000FF"/>
          </w:rPr>
          <w:t>г)</w:t>
        </w:r>
      </w:hyperlink>
      <w:r>
        <w:t>, - документ, подтверждающий право на внеочередное, первоочередное предоставление места в МДОУ (удостоверение, военный билет и (или) справку с места работы (службы));</w:t>
      </w:r>
    </w:p>
    <w:p w:rsidR="005A0115" w:rsidRDefault="005A0115">
      <w:pPr>
        <w:pStyle w:val="ConsPlusNormal"/>
        <w:spacing w:before="220"/>
        <w:ind w:firstLine="540"/>
        <w:jc w:val="both"/>
      </w:pPr>
      <w:r>
        <w:t xml:space="preserve">- граждане, подвергшиеся воздействию радиации вследствие катастрофы на Чернобыльской АЭС, указанные в </w:t>
      </w:r>
      <w:hyperlink w:anchor="P113">
        <w:r>
          <w:rPr>
            <w:color w:val="0000FF"/>
          </w:rPr>
          <w:t>пункте 2.10.1 г)</w:t>
        </w:r>
      </w:hyperlink>
      <w:r>
        <w:t xml:space="preserve">, </w:t>
      </w:r>
      <w:hyperlink w:anchor="P114">
        <w:proofErr w:type="spellStart"/>
        <w:r>
          <w:rPr>
            <w:color w:val="0000FF"/>
          </w:rPr>
          <w:t>д</w:t>
        </w:r>
        <w:proofErr w:type="spellEnd"/>
        <w:r>
          <w:rPr>
            <w:color w:val="0000FF"/>
          </w:rPr>
          <w:t>)</w:t>
        </w:r>
      </w:hyperlink>
      <w:r>
        <w:t xml:space="preserve">, </w:t>
      </w:r>
      <w:hyperlink w:anchor="P117">
        <w:proofErr w:type="spellStart"/>
        <w:r>
          <w:rPr>
            <w:color w:val="0000FF"/>
          </w:rPr>
          <w:t>з</w:t>
        </w:r>
        <w:proofErr w:type="spellEnd"/>
        <w:r>
          <w:rPr>
            <w:color w:val="0000FF"/>
          </w:rPr>
          <w:t>)</w:t>
        </w:r>
      </w:hyperlink>
      <w:r>
        <w:t>, - удостоверение;</w:t>
      </w:r>
    </w:p>
    <w:p w:rsidR="005A0115" w:rsidRDefault="005A0115">
      <w:pPr>
        <w:pStyle w:val="ConsPlusNormal"/>
        <w:spacing w:before="220"/>
        <w:ind w:firstLine="540"/>
        <w:jc w:val="both"/>
      </w:pPr>
      <w:r>
        <w:t xml:space="preserve">- многодетные семьи - </w:t>
      </w:r>
      <w:hyperlink r:id="rId90">
        <w:r>
          <w:rPr>
            <w:color w:val="0000FF"/>
          </w:rPr>
          <w:t>удостоверение</w:t>
        </w:r>
      </w:hyperlink>
      <w:r>
        <w:t>, подтверждающее статус многодетной семьи в Российской Федерации, единый образец которого утвержден распоряжением Правительства Российской Федерации от 29 июня 2024 г. N 1725-р, либо электронное удостоверение многодетной семьи, содержащее двухмерный штриховой код (QR-код);</w:t>
      </w:r>
    </w:p>
    <w:p w:rsidR="005A0115" w:rsidRDefault="005A0115">
      <w:pPr>
        <w:pStyle w:val="ConsPlusNormal"/>
        <w:jc w:val="both"/>
      </w:pPr>
      <w:r>
        <w:t xml:space="preserve">(в ред. </w:t>
      </w:r>
      <w:hyperlink r:id="rId91">
        <w:r>
          <w:rPr>
            <w:color w:val="0000FF"/>
          </w:rPr>
          <w:t>постановления</w:t>
        </w:r>
      </w:hyperlink>
      <w:r>
        <w:t xml:space="preserve"> администрации города </w:t>
      </w:r>
      <w:proofErr w:type="spellStart"/>
      <w:r>
        <w:t>Коврова</w:t>
      </w:r>
      <w:proofErr w:type="spellEnd"/>
      <w:r>
        <w:t xml:space="preserve"> от 02.11.2024 N 2610)</w:t>
      </w:r>
    </w:p>
    <w:p w:rsidR="005A0115" w:rsidRDefault="005A0115">
      <w:pPr>
        <w:pStyle w:val="ConsPlusNormal"/>
        <w:spacing w:before="220"/>
        <w:ind w:firstLine="540"/>
        <w:jc w:val="both"/>
      </w:pPr>
      <w:r>
        <w:t xml:space="preserve">- лица, указанные в пункте 2.10.1 подпунктах л), м), </w:t>
      </w:r>
      <w:proofErr w:type="spellStart"/>
      <w:r>
        <w:t>н</w:t>
      </w:r>
      <w:proofErr w:type="spellEnd"/>
      <w:r>
        <w:t xml:space="preserve">), о), </w:t>
      </w:r>
      <w:proofErr w:type="spellStart"/>
      <w:r>
        <w:t>п</w:t>
      </w:r>
      <w:proofErr w:type="spellEnd"/>
      <w:r>
        <w:t xml:space="preserve">), т), - справку военного комиссариата (структурного подразделения) либо справку войсковой части о прохождении военной службы в зоне специальной военной операции; лица, указанные в пункте 2.10.1 подпункте </w:t>
      </w:r>
      <w:proofErr w:type="spellStart"/>
      <w:r>
        <w:t>р</w:t>
      </w:r>
      <w:proofErr w:type="spellEnd"/>
      <w:r>
        <w:t xml:space="preserve">), -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 прохождения военной службы в зоне специальной военной операции; лица, указанные в пункте 2.10.1 подпункте с), - справку военного комиссариата (структурного подразделения) о смерти вследствие увечья (ранения, травмы, контузии) или заболевания, </w:t>
      </w:r>
      <w:proofErr w:type="gramStart"/>
      <w:r>
        <w:t>полученных</w:t>
      </w:r>
      <w:proofErr w:type="gramEnd"/>
      <w:r>
        <w:t xml:space="preserve"> в период </w:t>
      </w:r>
      <w:r>
        <w:lastRenderedPageBreak/>
        <w:t xml:space="preserve">прохождения военной службы в зоне специальной военной операции; </w:t>
      </w:r>
      <w:r w:rsidR="00575C63" w:rsidRPr="00575C63">
        <w:t>лица, указанные в пункте 2.10.1 подпункте у), – справку соответствующего федерального государственного органа, подтверждающую, что сотрудник выполняет задачи, обеспечивает выполнение или содействует выполнению задач в ходе специальной военной операции;</w:t>
      </w:r>
    </w:p>
    <w:p w:rsidR="005A0115" w:rsidRDefault="005A0115">
      <w:pPr>
        <w:pStyle w:val="ConsPlusNormal"/>
        <w:jc w:val="both"/>
      </w:pPr>
      <w:r>
        <w:t xml:space="preserve">(в ред. </w:t>
      </w:r>
      <w:hyperlink r:id="rId92">
        <w:r>
          <w:rPr>
            <w:color w:val="0000FF"/>
          </w:rPr>
          <w:t>постановления</w:t>
        </w:r>
      </w:hyperlink>
      <w:r>
        <w:t xml:space="preserve"> администрации города </w:t>
      </w:r>
      <w:proofErr w:type="spellStart"/>
      <w:r>
        <w:t>Коврова</w:t>
      </w:r>
      <w:proofErr w:type="spellEnd"/>
      <w:r>
        <w:t xml:space="preserve"> от </w:t>
      </w:r>
      <w:r w:rsidR="00575C63">
        <w:t>09.12</w:t>
      </w:r>
      <w:r>
        <w:t xml:space="preserve">.2024 N </w:t>
      </w:r>
      <w:r w:rsidR="00575C63">
        <w:t>2928</w:t>
      </w:r>
      <w:r>
        <w:t>)</w:t>
      </w:r>
    </w:p>
    <w:p w:rsidR="005A0115" w:rsidRDefault="005A0115">
      <w:pPr>
        <w:pStyle w:val="ConsPlusNormal"/>
        <w:spacing w:before="220"/>
        <w:ind w:firstLine="540"/>
        <w:jc w:val="both"/>
      </w:pPr>
      <w:r>
        <w:t>- дети-инвалиды, родители-инвалиды - справку МСЭ;</w:t>
      </w:r>
    </w:p>
    <w:p w:rsidR="005A0115" w:rsidRDefault="005A0115">
      <w:pPr>
        <w:pStyle w:val="ConsPlusNormal"/>
        <w:spacing w:before="220"/>
        <w:ind w:firstLine="540"/>
        <w:jc w:val="both"/>
      </w:pPr>
      <w:proofErr w:type="gramStart"/>
      <w:r>
        <w:t xml:space="preserve">- ребенок, имеющий право преимущественного приема в МДОУ - справку из МДОУ, в котором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p w:rsidR="005A0115" w:rsidRDefault="005A0115">
      <w:pPr>
        <w:pStyle w:val="ConsPlusNormal"/>
        <w:jc w:val="both"/>
      </w:pPr>
      <w:r>
        <w:t xml:space="preserve">(в ред. </w:t>
      </w:r>
      <w:hyperlink r:id="rId93">
        <w:r>
          <w:rPr>
            <w:color w:val="0000FF"/>
          </w:rPr>
          <w:t>постановления</w:t>
        </w:r>
      </w:hyperlink>
      <w:r>
        <w:t xml:space="preserve"> администрации города </w:t>
      </w:r>
      <w:proofErr w:type="spellStart"/>
      <w:r>
        <w:t>Коврова</w:t>
      </w:r>
      <w:proofErr w:type="spellEnd"/>
      <w:r>
        <w:t xml:space="preserve"> от 02.02.2023 N 168)</w:t>
      </w:r>
    </w:p>
    <w:p w:rsidR="005A0115" w:rsidRDefault="005A0115">
      <w:pPr>
        <w:pStyle w:val="ConsPlusNormal"/>
        <w:spacing w:before="220"/>
        <w:ind w:firstLine="540"/>
        <w:jc w:val="both"/>
      </w:pPr>
      <w:r>
        <w:t xml:space="preserve">2.12. Если в процессе комплектования места в МДОУ предоставляются не всем детям, состоящим на учете для направления в МДОУ с 01 сентября текущего календарного года, эти дети переходят в статус "очередников". Они обеспечиваются местами в МДОУ на свободные (освобождающиеся, вновь созданные) места в течение учебного года либо учитываются в списке </w:t>
      </w:r>
      <w:proofErr w:type="gramStart"/>
      <w:r>
        <w:t>нуждающихся</w:t>
      </w:r>
      <w:proofErr w:type="gramEnd"/>
      <w:r>
        <w:t xml:space="preserve"> в направлении в МДОУ с 01 сентября следующего календарного года.</w:t>
      </w:r>
    </w:p>
    <w:p w:rsidR="005A0115" w:rsidRDefault="005A0115">
      <w:pPr>
        <w:pStyle w:val="ConsPlusNormal"/>
        <w:spacing w:before="220"/>
        <w:ind w:firstLine="540"/>
        <w:jc w:val="both"/>
      </w:pPr>
      <w:r>
        <w:t>Управление образования ежемесячно в течение календарного года обобщает и анализирует сведения о наличие в МДОУ свободных мест (освобождающихся или вновь созданных).</w:t>
      </w:r>
    </w:p>
    <w:p w:rsidR="005A0115" w:rsidRDefault="005A0115">
      <w:pPr>
        <w:pStyle w:val="ConsPlusNormal"/>
        <w:spacing w:before="220"/>
        <w:ind w:firstLine="540"/>
        <w:jc w:val="both"/>
      </w:pPr>
      <w:r>
        <w:t xml:space="preserve">При наличии свободных мест в МДОУ в течение учебного года Комиссия собирается </w:t>
      </w:r>
      <w:proofErr w:type="gramStart"/>
      <w:r>
        <w:t>на внеочередное заседание для распределения этих мест в порядке очередности по мере необходимости с учетом</w:t>
      </w:r>
      <w:proofErr w:type="gramEnd"/>
      <w:r>
        <w:t xml:space="preserve"> возраста детей и права на внеочередное или первоочередное получение мест в МДОУ, а также права преимущественного приема в МДОУ.</w:t>
      </w:r>
    </w:p>
    <w:p w:rsidR="005A0115" w:rsidRDefault="005A0115">
      <w:pPr>
        <w:pStyle w:val="ConsPlusNormal"/>
        <w:spacing w:before="220"/>
        <w:ind w:firstLine="540"/>
        <w:jc w:val="both"/>
      </w:pPr>
      <w:r>
        <w:t>2.13. При выдаче направления в МДОУ предъявляются следующие документы:</w:t>
      </w:r>
    </w:p>
    <w:p w:rsidR="005A0115" w:rsidRDefault="005A0115">
      <w:pPr>
        <w:pStyle w:val="ConsPlusNormal"/>
        <w:spacing w:before="220"/>
        <w:ind w:firstLine="540"/>
        <w:jc w:val="both"/>
      </w:pPr>
      <w:r>
        <w:t>- уведомление о постановке на учет для зачисления в МДОУ;</w:t>
      </w:r>
    </w:p>
    <w:p w:rsidR="005A0115" w:rsidRDefault="005A0115">
      <w:pPr>
        <w:pStyle w:val="ConsPlusNormal"/>
        <w:spacing w:before="220"/>
        <w:ind w:firstLine="540"/>
        <w:jc w:val="both"/>
      </w:pPr>
      <w: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94">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rsidR="005A0115" w:rsidRDefault="005A0115">
      <w:pPr>
        <w:pStyle w:val="ConsPlusNormal"/>
        <w:spacing w:before="220"/>
        <w:ind w:firstLine="540"/>
        <w:jc w:val="both"/>
      </w:pPr>
      <w:r>
        <w:t>- документ, подтверждающий установление опеки (при необходимости);</w:t>
      </w:r>
    </w:p>
    <w:p w:rsidR="005A0115" w:rsidRDefault="005A0115">
      <w:pPr>
        <w:pStyle w:val="ConsPlusNormal"/>
        <w:spacing w:before="220"/>
        <w:ind w:firstLine="540"/>
        <w:jc w:val="both"/>
      </w:pPr>
      <w:r>
        <w:t xml:space="preserve">- документ </w:t>
      </w:r>
      <w:proofErr w:type="spellStart"/>
      <w:r>
        <w:t>психолого-медико-педагогической</w:t>
      </w:r>
      <w:proofErr w:type="spellEnd"/>
      <w:r>
        <w:t xml:space="preserve"> комиссии (при необходимости);</w:t>
      </w:r>
    </w:p>
    <w:p w:rsidR="005A0115" w:rsidRDefault="005A0115">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4F0678">
            <w:pPr>
              <w:pStyle w:val="ConsPlusNormal"/>
              <w:jc w:val="both"/>
            </w:pPr>
            <w:hyperlink r:id="rId95">
              <w:r w:rsidR="005A0115">
                <w:rPr>
                  <w:color w:val="0000FF"/>
                </w:rPr>
                <w:t>Постановлением</w:t>
              </w:r>
            </w:hyperlink>
            <w:r w:rsidR="005A0115">
              <w:rPr>
                <w:color w:val="392C69"/>
              </w:rPr>
              <w:t xml:space="preserve"> администрации города </w:t>
            </w:r>
            <w:proofErr w:type="spellStart"/>
            <w:r w:rsidR="005A0115">
              <w:rPr>
                <w:color w:val="392C69"/>
              </w:rPr>
              <w:t>Коврова</w:t>
            </w:r>
            <w:proofErr w:type="spellEnd"/>
            <w:r w:rsidR="005A0115">
              <w:rPr>
                <w:color w:val="392C69"/>
              </w:rPr>
              <w:t xml:space="preserve"> от 05.06.2023 N 1209 в </w:t>
            </w:r>
            <w:proofErr w:type="spellStart"/>
            <w:r w:rsidR="005A0115">
              <w:rPr>
                <w:color w:val="392C69"/>
              </w:rPr>
              <w:t>абз</w:t>
            </w:r>
            <w:proofErr w:type="spellEnd"/>
            <w:r w:rsidR="005A0115">
              <w:rPr>
                <w:color w:val="392C69"/>
              </w:rPr>
              <w:t xml:space="preserve">. 7 п. 2.13 внесены изменения, которые </w:t>
            </w:r>
            <w:hyperlink r:id="rId96">
              <w:r w:rsidR="005A0115">
                <w:rPr>
                  <w:color w:val="0000FF"/>
                </w:rPr>
                <w:t>действуют</w:t>
              </w:r>
            </w:hyperlink>
            <w:r w:rsidR="005A0115">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spacing w:before="280"/>
        <w:ind w:firstLine="540"/>
        <w:jc w:val="both"/>
      </w:pPr>
      <w:proofErr w:type="gramStart"/>
      <w:r>
        <w:t>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w:t>
      </w:r>
      <w:proofErr w:type="gramEnd"/>
      <w:r>
        <w:t xml:space="preserve"> жительства или по месту пребывания на закрепленной территории по собственной инициативе. При отсутствии </w:t>
      </w:r>
      <w:r>
        <w:lastRenderedPageBreak/>
        <w:t>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A0115" w:rsidRDefault="005A0115">
      <w:pPr>
        <w:pStyle w:val="ConsPlusNormal"/>
        <w:jc w:val="both"/>
      </w:pPr>
      <w:r>
        <w:t>(</w:t>
      </w:r>
      <w:proofErr w:type="gramStart"/>
      <w:r>
        <w:t>в</w:t>
      </w:r>
      <w:proofErr w:type="gramEnd"/>
      <w:r>
        <w:t xml:space="preserve"> ред. </w:t>
      </w:r>
      <w:hyperlink r:id="rId97">
        <w:r>
          <w:rPr>
            <w:color w:val="0000FF"/>
          </w:rPr>
          <w:t>постановления</w:t>
        </w:r>
      </w:hyperlink>
      <w:r>
        <w:t xml:space="preserve"> администрации города </w:t>
      </w:r>
      <w:proofErr w:type="spellStart"/>
      <w:r>
        <w:t>Коврова</w:t>
      </w:r>
      <w:proofErr w:type="spellEnd"/>
      <w:r>
        <w:t xml:space="preserve"> от 05.06.2023 N 1209)</w:t>
      </w:r>
    </w:p>
    <w:p w:rsidR="005A0115" w:rsidRDefault="005A0115">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t>т(</w:t>
      </w:r>
      <w:proofErr w:type="spellStart"/>
      <w:proofErr w:type="gramEnd"/>
      <w:r>
        <w:t>ы</w:t>
      </w:r>
      <w:proofErr w:type="spellEnd"/>
      <w: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5A0115" w:rsidRDefault="005A0115">
      <w:pPr>
        <w:pStyle w:val="ConsPlusNormal"/>
        <w:spacing w:before="220"/>
        <w:ind w:firstLine="540"/>
        <w:jc w:val="both"/>
      </w:pPr>
      <w:r>
        <w:t>2.14. Порядок получения направления в МДОУ заявителями:</w:t>
      </w:r>
    </w:p>
    <w:p w:rsidR="005A0115" w:rsidRDefault="005A0115">
      <w:pPr>
        <w:pStyle w:val="ConsPlusNormal"/>
        <w:spacing w:before="220"/>
        <w:ind w:firstLine="540"/>
        <w:jc w:val="both"/>
      </w:pPr>
      <w:r>
        <w:t>- Комиссия приглашает заявителей в порядке очередности для получения направления в МДОУ в соответствии с графиком работы, который утверждается приказом управления образования;</w:t>
      </w:r>
    </w:p>
    <w:p w:rsidR="005A0115" w:rsidRDefault="005A0115">
      <w:pPr>
        <w:pStyle w:val="ConsPlusNormal"/>
        <w:spacing w:before="220"/>
        <w:ind w:firstLine="540"/>
        <w:jc w:val="both"/>
      </w:pPr>
      <w:proofErr w:type="gramStart"/>
      <w:r>
        <w:t>- заявители, прибыв на заседание Комиссии, выбирают МДОУ в соответствии со сформированными направлениями в региональной информационной системе доступности дошкольного образования "Электронный детский сад", наличием свободных мест в группах, соответствующих возрасту ребенка (при отсутствии свободных мест в выбранных МДОУ заявителям могут быть предложены свободные места в других МДОУ);</w:t>
      </w:r>
      <w:proofErr w:type="gramEnd"/>
    </w:p>
    <w:p w:rsidR="005A0115" w:rsidRDefault="005A0115">
      <w:pPr>
        <w:pStyle w:val="ConsPlusNormal"/>
        <w:spacing w:before="220"/>
        <w:ind w:firstLine="540"/>
        <w:jc w:val="both"/>
      </w:pPr>
      <w:r>
        <w:t xml:space="preserve">- после выбора МДОУ заявители получают </w:t>
      </w:r>
      <w:hyperlink w:anchor="P331">
        <w:r>
          <w:rPr>
            <w:color w:val="0000FF"/>
          </w:rPr>
          <w:t>направление</w:t>
        </w:r>
      </w:hyperlink>
      <w:r>
        <w:t xml:space="preserve"> (приложение N 1), которое регистрируется в "</w:t>
      </w:r>
      <w:hyperlink w:anchor="P367">
        <w:r>
          <w:rPr>
            <w:color w:val="0000FF"/>
          </w:rPr>
          <w:t>Журнале</w:t>
        </w:r>
      </w:hyperlink>
      <w:r>
        <w:t xml:space="preserve"> выдачи направлений в МДОУ" согласно приложению N 2, под роспись и является результатом выдача направления в МДОУ.</w:t>
      </w:r>
    </w:p>
    <w:p w:rsidR="005A0115" w:rsidRDefault="005A0115">
      <w:pPr>
        <w:pStyle w:val="ConsPlusNormal"/>
        <w:spacing w:before="220"/>
        <w:ind w:firstLine="540"/>
        <w:jc w:val="both"/>
      </w:pPr>
      <w:proofErr w:type="gramStart"/>
      <w:r>
        <w:t>Для зачисления в МДОУ, указанное в направлении, заявителю необходимо в течение срока действия направления (5 календарных дней) явиться лично в МДОУ.</w:t>
      </w:r>
      <w:proofErr w:type="gramEnd"/>
    </w:p>
    <w:p w:rsidR="005A0115" w:rsidRDefault="005A0115">
      <w:pPr>
        <w:pStyle w:val="ConsPlusNormal"/>
        <w:spacing w:before="220"/>
        <w:ind w:firstLine="540"/>
        <w:jc w:val="both"/>
      </w:pPr>
      <w:r>
        <w:t xml:space="preserve">2.15. Итоги комплектования МДОУ подводятся ежегодно в срок до 16 июля и предоставляются начальнику управления образования в виде </w:t>
      </w:r>
      <w:hyperlink w:anchor="P411">
        <w:r>
          <w:rPr>
            <w:color w:val="0000FF"/>
          </w:rPr>
          <w:t>отчета</w:t>
        </w:r>
      </w:hyperlink>
      <w:r>
        <w:t xml:space="preserve"> о комплектовании МДОУ (приложение N 3).</w:t>
      </w:r>
    </w:p>
    <w:p w:rsidR="005A0115" w:rsidRDefault="005A0115">
      <w:pPr>
        <w:pStyle w:val="ConsPlusNormal"/>
        <w:spacing w:before="220"/>
        <w:ind w:firstLine="540"/>
        <w:jc w:val="both"/>
      </w:pPr>
      <w:r>
        <w:t xml:space="preserve">2.16. Если в процессе комплектования направления в МДОУ предоставлены всем детям из поименного списка, нуждающимся в направлении в МДОУ в текущем учебном году, свободные места могут быть предоставлены детям, числящимся в поименном списке </w:t>
      </w:r>
      <w:proofErr w:type="gramStart"/>
      <w:r>
        <w:t>поставленных</w:t>
      </w:r>
      <w:proofErr w:type="gramEnd"/>
      <w:r>
        <w:t xml:space="preserve"> на учет для направления в МДОУ в следующем году.</w:t>
      </w:r>
    </w:p>
    <w:p w:rsidR="005A0115" w:rsidRDefault="005A0115">
      <w:pPr>
        <w:pStyle w:val="ConsPlusNormal"/>
        <w:jc w:val="both"/>
      </w:pPr>
    </w:p>
    <w:p w:rsidR="005A0115" w:rsidRDefault="005A0115">
      <w:pPr>
        <w:pStyle w:val="ConsPlusTitle"/>
        <w:jc w:val="center"/>
        <w:outlineLvl w:val="1"/>
      </w:pPr>
      <w:r>
        <w:t xml:space="preserve">3. Порядок приема и отчисления детей </w:t>
      </w:r>
      <w:proofErr w:type="gramStart"/>
      <w:r>
        <w:t>в</w:t>
      </w:r>
      <w:proofErr w:type="gramEnd"/>
      <w:r>
        <w:t xml:space="preserve"> муниципальных</w:t>
      </w:r>
    </w:p>
    <w:p w:rsidR="005A0115" w:rsidRDefault="005A0115">
      <w:pPr>
        <w:pStyle w:val="ConsPlusTitle"/>
        <w:jc w:val="center"/>
      </w:pPr>
      <w:r>
        <w:t xml:space="preserve">дошкольных образовательных </w:t>
      </w:r>
      <w:proofErr w:type="gramStart"/>
      <w:r>
        <w:t>учреждениях</w:t>
      </w:r>
      <w:proofErr w:type="gramEnd"/>
      <w:r>
        <w:t xml:space="preserve"> города </w:t>
      </w:r>
      <w:proofErr w:type="spellStart"/>
      <w:r>
        <w:t>Коврова</w:t>
      </w:r>
      <w:proofErr w:type="spellEnd"/>
      <w:r>
        <w:t>,</w:t>
      </w:r>
    </w:p>
    <w:p w:rsidR="005A0115" w:rsidRDefault="005A0115">
      <w:pPr>
        <w:pStyle w:val="ConsPlusTitle"/>
        <w:jc w:val="center"/>
      </w:pPr>
      <w:proofErr w:type="gramStart"/>
      <w:r>
        <w:t>реализующих</w:t>
      </w:r>
      <w:proofErr w:type="gramEnd"/>
      <w:r>
        <w:t xml:space="preserve"> основную образовательную программу</w:t>
      </w:r>
    </w:p>
    <w:p w:rsidR="005A0115" w:rsidRDefault="005A0115">
      <w:pPr>
        <w:pStyle w:val="ConsPlusTitle"/>
        <w:jc w:val="center"/>
      </w:pPr>
      <w:r>
        <w:t>дошкольного образования</w:t>
      </w:r>
    </w:p>
    <w:p w:rsidR="005A0115" w:rsidRDefault="005A0115">
      <w:pPr>
        <w:pStyle w:val="ConsPlusNormal"/>
        <w:jc w:val="both"/>
      </w:pPr>
    </w:p>
    <w:p w:rsidR="005A0115" w:rsidRDefault="005A0115">
      <w:pPr>
        <w:pStyle w:val="ConsPlusTitle"/>
        <w:jc w:val="center"/>
        <w:outlineLvl w:val="2"/>
      </w:pPr>
      <w:r>
        <w:t xml:space="preserve">3.1. Порядок приема детей в </w:t>
      </w:r>
      <w:proofErr w:type="gramStart"/>
      <w:r>
        <w:t>муниципальные</w:t>
      </w:r>
      <w:proofErr w:type="gramEnd"/>
      <w:r>
        <w:t xml:space="preserve"> дошкольные</w:t>
      </w:r>
    </w:p>
    <w:p w:rsidR="005A0115" w:rsidRDefault="005A0115">
      <w:pPr>
        <w:pStyle w:val="ConsPlusTitle"/>
        <w:jc w:val="center"/>
      </w:pPr>
      <w:r>
        <w:t xml:space="preserve">образовательные учреждения, реализующие </w:t>
      </w:r>
      <w:proofErr w:type="gramStart"/>
      <w:r>
        <w:t>основную</w:t>
      </w:r>
      <w:proofErr w:type="gramEnd"/>
    </w:p>
    <w:p w:rsidR="005A0115" w:rsidRDefault="005A0115">
      <w:pPr>
        <w:pStyle w:val="ConsPlusTitle"/>
        <w:jc w:val="center"/>
      </w:pPr>
      <w:r>
        <w:t>образовательную программу дошкольного образования</w:t>
      </w:r>
    </w:p>
    <w:p w:rsidR="005A0115" w:rsidRDefault="005A0115">
      <w:pPr>
        <w:pStyle w:val="ConsPlusNormal"/>
        <w:jc w:val="both"/>
      </w:pPr>
    </w:p>
    <w:p w:rsidR="005A0115" w:rsidRDefault="005A0115">
      <w:pPr>
        <w:pStyle w:val="ConsPlusNormal"/>
        <w:ind w:firstLine="540"/>
        <w:jc w:val="both"/>
      </w:pPr>
      <w:r>
        <w:t xml:space="preserve">3.1.1. </w:t>
      </w:r>
      <w:proofErr w:type="gramStart"/>
      <w:r>
        <w:t xml:space="preserve">Прием детей в МДОУ осуществляется в соответствии с Федеральным </w:t>
      </w:r>
      <w:hyperlink r:id="rId98">
        <w:r>
          <w:rPr>
            <w:color w:val="0000FF"/>
          </w:rPr>
          <w:t>законом</w:t>
        </w:r>
      </w:hyperlink>
      <w:r>
        <w:t xml:space="preserve"> от 29.12.2012 N 273-ФЗ "Об образовании в Российской Федерации", СП 2.4.3648-20, </w:t>
      </w:r>
      <w:hyperlink r:id="rId99">
        <w:r>
          <w:rPr>
            <w:color w:val="0000FF"/>
          </w:rPr>
          <w:t>приказом</w:t>
        </w:r>
      </w:hyperlink>
      <w:r>
        <w:t xml:space="preserve">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 Уставом МДОУ, локальными актами МДОУ, настоящим Порядком и иными правовыми актами.</w:t>
      </w:r>
      <w:proofErr w:type="gramEnd"/>
    </w:p>
    <w:p w:rsidR="005A0115" w:rsidRDefault="005A0115">
      <w:pPr>
        <w:pStyle w:val="ConsPlusNormal"/>
        <w:spacing w:before="220"/>
        <w:ind w:firstLine="540"/>
        <w:jc w:val="both"/>
      </w:pPr>
      <w:r>
        <w:lastRenderedPageBreak/>
        <w:t>3.1.2. Комплектование МДОУ на новый учебный год производится с 16 июня по 15 июля ежегодно, в остальное время производится доукомплектование МДОУ в порядке очереди и в соответствии с действующим законодательством.</w:t>
      </w:r>
    </w:p>
    <w:p w:rsidR="005A0115" w:rsidRDefault="005A0115">
      <w:pPr>
        <w:pStyle w:val="ConsPlusNormal"/>
        <w:spacing w:before="220"/>
        <w:ind w:firstLine="540"/>
        <w:jc w:val="both"/>
      </w:pPr>
      <w:r>
        <w:t>3.1.3. Родителям (законным представителям) ребенка после получения направления в МДОУ необходимо зарегистрироваться в МДОУ в течение 5 рабочих дней. Отметка о регистрации производится в "</w:t>
      </w:r>
      <w:hyperlink w:anchor="P544">
        <w:r>
          <w:rPr>
            <w:color w:val="0000FF"/>
          </w:rPr>
          <w:t>Журнале</w:t>
        </w:r>
      </w:hyperlink>
      <w:r>
        <w:t xml:space="preserve"> регистрации направлений в МДОУ" (приложение N 4). В случае неявки родителей (законных представителей) в указанные сроки на регистрацию в МДОУ без уважительной причины место их ребенка переходит в порядке очереди другому ребенку. Администрация МДОУ обязана проинформировать управление образования о таких случаях незамедлительно.</w:t>
      </w:r>
    </w:p>
    <w:p w:rsidR="005A0115" w:rsidRDefault="005A0115">
      <w:pPr>
        <w:pStyle w:val="ConsPlusNormal"/>
        <w:spacing w:before="220"/>
        <w:ind w:firstLine="540"/>
        <w:jc w:val="both"/>
      </w:pPr>
      <w:bookmarkStart w:id="14" w:name="P209"/>
      <w:bookmarkEnd w:id="14"/>
      <w:r>
        <w:t>3.1.4. Прием детей в МДОУ осуществляется на основании следующих документов:</w:t>
      </w:r>
    </w:p>
    <w:p w:rsidR="005A0115" w:rsidRDefault="005A0115">
      <w:pPr>
        <w:pStyle w:val="ConsPlusNormal"/>
        <w:spacing w:before="220"/>
        <w:ind w:firstLine="540"/>
        <w:jc w:val="both"/>
      </w:pPr>
      <w:r>
        <w:t>- направления в МДОУ;</w:t>
      </w:r>
    </w:p>
    <w:p w:rsidR="005A0115" w:rsidRDefault="005A0115">
      <w:pPr>
        <w:pStyle w:val="ConsPlusNormal"/>
        <w:spacing w:before="220"/>
        <w:ind w:firstLine="540"/>
        <w:jc w:val="both"/>
      </w:pPr>
      <w:r>
        <w:t>- заявления одного из родителей (законных представителей);</w:t>
      </w:r>
    </w:p>
    <w:p w:rsidR="005A0115" w:rsidRDefault="005A0115">
      <w:pPr>
        <w:pStyle w:val="ConsPlusNormal"/>
        <w:spacing w:before="220"/>
        <w:ind w:firstLine="540"/>
        <w:jc w:val="both"/>
      </w:pPr>
      <w:r>
        <w:t xml:space="preserve">- документов, удостоверяющих личность родителя (законного представителя) ребенка, либо документов, удостоверяющих личность иностранного гражданина или лица без гражданства в Российской Федерации в соответствии со </w:t>
      </w:r>
      <w:hyperlink r:id="rId100">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rsidR="005A0115" w:rsidRDefault="005A0115">
      <w:pPr>
        <w:pStyle w:val="ConsPlusNormal"/>
        <w:spacing w:before="220"/>
        <w:ind w:firstLine="540"/>
        <w:jc w:val="both"/>
      </w:pPr>
      <w:r>
        <w:t>- документов, подтверждающих установление опеки (при необходимости);</w:t>
      </w:r>
    </w:p>
    <w:p w:rsidR="005A0115" w:rsidRDefault="005A0115">
      <w:pPr>
        <w:pStyle w:val="ConsPlusNormal"/>
        <w:spacing w:before="220"/>
        <w:ind w:firstLine="540"/>
        <w:jc w:val="both"/>
      </w:pPr>
      <w:r>
        <w:t xml:space="preserve">- документов </w:t>
      </w:r>
      <w:proofErr w:type="spellStart"/>
      <w:r>
        <w:t>психолого-медико-педагогической</w:t>
      </w:r>
      <w:proofErr w:type="spellEnd"/>
      <w:r>
        <w:t xml:space="preserve"> комиссии (при необходимости);</w:t>
      </w:r>
    </w:p>
    <w:p w:rsidR="005A0115" w:rsidRDefault="005A0115">
      <w:pPr>
        <w:pStyle w:val="ConsPlusNormal"/>
        <w:spacing w:before="220"/>
        <w:ind w:firstLine="540"/>
        <w:jc w:val="both"/>
      </w:pPr>
      <w:r>
        <w:t>- документов, подтверждающих потребность в обучении в группе оздоровительной направленности (при необходимости).</w:t>
      </w:r>
    </w:p>
    <w:p w:rsidR="005A0115" w:rsidRDefault="005A0115">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t>т(</w:t>
      </w:r>
      <w:proofErr w:type="spellStart"/>
      <w:proofErr w:type="gramEnd"/>
      <w:r>
        <w:t>ы</w:t>
      </w:r>
      <w:proofErr w:type="spellEnd"/>
      <w: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4F0678">
            <w:pPr>
              <w:pStyle w:val="ConsPlusNormal"/>
              <w:jc w:val="both"/>
            </w:pPr>
            <w:hyperlink r:id="rId101">
              <w:r w:rsidR="005A0115">
                <w:rPr>
                  <w:color w:val="0000FF"/>
                </w:rPr>
                <w:t>Постановлением</w:t>
              </w:r>
            </w:hyperlink>
            <w:r w:rsidR="005A0115">
              <w:rPr>
                <w:color w:val="392C69"/>
              </w:rPr>
              <w:t xml:space="preserve"> администрации города </w:t>
            </w:r>
            <w:proofErr w:type="spellStart"/>
            <w:r w:rsidR="005A0115">
              <w:rPr>
                <w:color w:val="392C69"/>
              </w:rPr>
              <w:t>Коврова</w:t>
            </w:r>
            <w:proofErr w:type="spellEnd"/>
            <w:r w:rsidR="005A0115">
              <w:rPr>
                <w:color w:val="392C69"/>
              </w:rPr>
              <w:t xml:space="preserve"> от 05.06.2023 N 1209 в </w:t>
            </w:r>
            <w:proofErr w:type="spellStart"/>
            <w:r w:rsidR="005A0115">
              <w:rPr>
                <w:color w:val="392C69"/>
              </w:rPr>
              <w:t>абз</w:t>
            </w:r>
            <w:proofErr w:type="spellEnd"/>
            <w:r w:rsidR="005A0115">
              <w:rPr>
                <w:color w:val="392C69"/>
              </w:rPr>
              <w:t xml:space="preserve">. 9 п. 3.1.4 внесены изменения, которые </w:t>
            </w:r>
            <w:hyperlink r:id="rId102">
              <w:r w:rsidR="005A0115">
                <w:rPr>
                  <w:color w:val="0000FF"/>
                </w:rPr>
                <w:t>действуют</w:t>
              </w:r>
            </w:hyperlink>
            <w:r w:rsidR="005A0115">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spacing w:before="280"/>
        <w:ind w:firstLine="540"/>
        <w:jc w:val="both"/>
      </w:pPr>
      <w:proofErr w:type="gramStart"/>
      <w:r>
        <w:t>Для приема родители (законные представители) ребенка дополнительно предъявляют в МДОУ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w:t>
      </w:r>
      <w:proofErr w:type="gramEnd"/>
      <w:r>
        <w:t xml:space="preserve">, </w:t>
      </w:r>
      <w:proofErr w:type="gramStart"/>
      <w:r>
        <w:t>месте</w:t>
      </w:r>
      <w:proofErr w:type="gramEnd"/>
      <w:r>
        <w:t xml:space="preserve"> фактического проживания ребенка.</w:t>
      </w:r>
    </w:p>
    <w:p w:rsidR="005A0115" w:rsidRDefault="005A0115">
      <w:pPr>
        <w:pStyle w:val="ConsPlusNormal"/>
        <w:jc w:val="both"/>
      </w:pPr>
      <w:r>
        <w:t xml:space="preserve">(в ред. </w:t>
      </w:r>
      <w:hyperlink r:id="rId103">
        <w:r>
          <w:rPr>
            <w:color w:val="0000FF"/>
          </w:rPr>
          <w:t>постановления</w:t>
        </w:r>
      </w:hyperlink>
      <w:r>
        <w:t xml:space="preserve"> администрации города </w:t>
      </w:r>
      <w:proofErr w:type="spellStart"/>
      <w:r>
        <w:t>Коврова</w:t>
      </w:r>
      <w:proofErr w:type="spellEnd"/>
      <w:r>
        <w:t xml:space="preserve"> от 05.06.2023 N 1209)</w:t>
      </w:r>
    </w:p>
    <w:p w:rsidR="005A0115" w:rsidRDefault="005A0115">
      <w:pPr>
        <w:pStyle w:val="ConsPlusNormal"/>
        <w:spacing w:before="220"/>
        <w:ind w:firstLine="540"/>
        <w:jc w:val="both"/>
      </w:pPr>
      <w:r>
        <w:t>Копии предъявляемых при приеме документов хранятся в МДОУ.</w:t>
      </w:r>
    </w:p>
    <w:p w:rsidR="005A0115" w:rsidRDefault="005A0115">
      <w:pPr>
        <w:pStyle w:val="ConsPlusNormal"/>
        <w:spacing w:before="220"/>
        <w:ind w:firstLine="540"/>
        <w:jc w:val="both"/>
      </w:pPr>
      <w:r>
        <w:t>В заявлении о приеме родителями (законными представителями) ребенка указываются следующие сведения:</w:t>
      </w:r>
    </w:p>
    <w:p w:rsidR="005A0115" w:rsidRDefault="005A0115">
      <w:pPr>
        <w:pStyle w:val="ConsPlusNormal"/>
        <w:spacing w:before="220"/>
        <w:ind w:firstLine="540"/>
        <w:jc w:val="both"/>
      </w:pPr>
      <w:r>
        <w:t>а) фамилия, имя, отчество (последнее - при наличии) ребенка;</w:t>
      </w:r>
    </w:p>
    <w:p w:rsidR="005A0115" w:rsidRDefault="005A0115">
      <w:pPr>
        <w:pStyle w:val="ConsPlusNormal"/>
        <w:spacing w:before="220"/>
        <w:ind w:firstLine="540"/>
        <w:jc w:val="both"/>
      </w:pPr>
      <w:r>
        <w:lastRenderedPageBreak/>
        <w:t>б) дата рождения ребенка;</w:t>
      </w:r>
    </w:p>
    <w:p w:rsidR="005A0115" w:rsidRDefault="005A01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A0115">
        <w:tc>
          <w:tcPr>
            <w:tcW w:w="60" w:type="dxa"/>
            <w:tcBorders>
              <w:top w:val="nil"/>
              <w:left w:val="nil"/>
              <w:bottom w:val="nil"/>
              <w:right w:val="nil"/>
            </w:tcBorders>
            <w:shd w:val="clear" w:color="auto" w:fill="CED3F1"/>
            <w:tcMar>
              <w:top w:w="0" w:type="dxa"/>
              <w:left w:w="0" w:type="dxa"/>
              <w:bottom w:w="0" w:type="dxa"/>
              <w:right w:w="0" w:type="dxa"/>
            </w:tcMar>
          </w:tcPr>
          <w:p w:rsidR="005A0115" w:rsidRDefault="005A01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115" w:rsidRDefault="004F0678">
            <w:pPr>
              <w:pStyle w:val="ConsPlusNormal"/>
              <w:jc w:val="both"/>
            </w:pPr>
            <w:hyperlink r:id="rId104">
              <w:r w:rsidR="005A0115">
                <w:rPr>
                  <w:color w:val="0000FF"/>
                </w:rPr>
                <w:t>Постановлением</w:t>
              </w:r>
            </w:hyperlink>
            <w:r w:rsidR="005A0115">
              <w:rPr>
                <w:color w:val="392C69"/>
              </w:rPr>
              <w:t xml:space="preserve"> администрации города </w:t>
            </w:r>
            <w:proofErr w:type="spellStart"/>
            <w:r w:rsidR="005A0115">
              <w:rPr>
                <w:color w:val="392C69"/>
              </w:rPr>
              <w:t>Коврова</w:t>
            </w:r>
            <w:proofErr w:type="spellEnd"/>
            <w:r w:rsidR="005A0115">
              <w:rPr>
                <w:color w:val="392C69"/>
              </w:rPr>
              <w:t xml:space="preserve"> от 05.06.2023 N 1209 в </w:t>
            </w:r>
            <w:proofErr w:type="spellStart"/>
            <w:r w:rsidR="005A0115">
              <w:rPr>
                <w:color w:val="392C69"/>
              </w:rPr>
              <w:t>абз</w:t>
            </w:r>
            <w:proofErr w:type="spellEnd"/>
            <w:r w:rsidR="005A0115">
              <w:rPr>
                <w:color w:val="392C69"/>
              </w:rPr>
              <w:t xml:space="preserve">. 14 п. 3.1.4 внесены изменения, которые </w:t>
            </w:r>
            <w:hyperlink r:id="rId105">
              <w:r w:rsidR="005A0115">
                <w:rPr>
                  <w:color w:val="0000FF"/>
                </w:rPr>
                <w:t>действуют</w:t>
              </w:r>
            </w:hyperlink>
            <w:r w:rsidR="005A0115">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5A0115" w:rsidRDefault="005A0115">
            <w:pPr>
              <w:pStyle w:val="ConsPlusNormal"/>
            </w:pPr>
          </w:p>
        </w:tc>
      </w:tr>
    </w:tbl>
    <w:p w:rsidR="005A0115" w:rsidRDefault="005A0115">
      <w:pPr>
        <w:pStyle w:val="ConsPlusNormal"/>
        <w:spacing w:before="280"/>
        <w:ind w:firstLine="540"/>
        <w:jc w:val="both"/>
      </w:pPr>
      <w:r>
        <w:t>в) реквизиты записи акта о рождении ребенка или свидетельства о рождении ребенка;</w:t>
      </w:r>
    </w:p>
    <w:p w:rsidR="005A0115" w:rsidRDefault="005A0115">
      <w:pPr>
        <w:pStyle w:val="ConsPlusNormal"/>
        <w:jc w:val="both"/>
      </w:pPr>
      <w:r>
        <w:t>(</w:t>
      </w:r>
      <w:proofErr w:type="spellStart"/>
      <w:r>
        <w:t>подп</w:t>
      </w:r>
      <w:proofErr w:type="spellEnd"/>
      <w:r>
        <w:t xml:space="preserve">. "в" в ред. </w:t>
      </w:r>
      <w:hyperlink r:id="rId106">
        <w:r>
          <w:rPr>
            <w:color w:val="0000FF"/>
          </w:rPr>
          <w:t>постановления</w:t>
        </w:r>
      </w:hyperlink>
      <w:r>
        <w:t xml:space="preserve"> администрации города </w:t>
      </w:r>
      <w:proofErr w:type="spellStart"/>
      <w:r>
        <w:t>Коврова</w:t>
      </w:r>
      <w:proofErr w:type="spellEnd"/>
      <w:r>
        <w:t xml:space="preserve"> от 05.06.2023 N 1209)</w:t>
      </w:r>
    </w:p>
    <w:p w:rsidR="005A0115" w:rsidRDefault="005A0115">
      <w:pPr>
        <w:pStyle w:val="ConsPlusNormal"/>
        <w:spacing w:before="220"/>
        <w:ind w:firstLine="540"/>
        <w:jc w:val="both"/>
      </w:pPr>
      <w:r>
        <w:t>г) адрес места жительства (места пребывания, места фактического проживания) ребенка;</w:t>
      </w:r>
    </w:p>
    <w:p w:rsidR="005A0115" w:rsidRDefault="005A0115">
      <w:pPr>
        <w:pStyle w:val="ConsPlusNormal"/>
        <w:spacing w:before="220"/>
        <w:ind w:firstLine="540"/>
        <w:jc w:val="both"/>
      </w:pPr>
      <w:proofErr w:type="spellStart"/>
      <w:proofErr w:type="gramStart"/>
      <w:r>
        <w:t>д</w:t>
      </w:r>
      <w:proofErr w:type="spellEnd"/>
      <w:r>
        <w:t>) фамилия, имя, отчество (последнее - при наличии) родителей (законных представителей) ребенка;</w:t>
      </w:r>
      <w:proofErr w:type="gramEnd"/>
    </w:p>
    <w:p w:rsidR="005A0115" w:rsidRDefault="005A0115">
      <w:pPr>
        <w:pStyle w:val="ConsPlusNormal"/>
        <w:spacing w:before="220"/>
        <w:ind w:firstLine="540"/>
        <w:jc w:val="both"/>
      </w:pPr>
      <w:r>
        <w:t>е) реквизиты документа, удостоверяющего личность родителя (законного представителя) ребенка;</w:t>
      </w:r>
    </w:p>
    <w:p w:rsidR="005A0115" w:rsidRDefault="005A0115">
      <w:pPr>
        <w:pStyle w:val="ConsPlusNormal"/>
        <w:spacing w:before="220"/>
        <w:ind w:firstLine="540"/>
        <w:jc w:val="both"/>
      </w:pPr>
      <w:r>
        <w:t>ж) реквизиты документа, подтверждающего установление опеки (при наличии);</w:t>
      </w:r>
    </w:p>
    <w:p w:rsidR="005A0115" w:rsidRDefault="005A0115">
      <w:pPr>
        <w:pStyle w:val="ConsPlusNormal"/>
        <w:spacing w:before="220"/>
        <w:ind w:firstLine="540"/>
        <w:jc w:val="both"/>
      </w:pPr>
      <w:proofErr w:type="spellStart"/>
      <w:r>
        <w:t>з</w:t>
      </w:r>
      <w:proofErr w:type="spellEnd"/>
      <w:r>
        <w:t>) адрес электронной почты, номер телефона (при наличии) родителей (законных представителей) ребенка;</w:t>
      </w:r>
    </w:p>
    <w:p w:rsidR="005A0115" w:rsidRDefault="005A0115">
      <w:pPr>
        <w:pStyle w:val="ConsPlusNormal"/>
        <w:spacing w:before="220"/>
        <w:ind w:firstLine="540"/>
        <w:jc w:val="both"/>
      </w:pPr>
      <w:r>
        <w:t>и) о выборе языка образования, родного языка из числа языков народов Российской Федерации, в том числе русского языка как родного языка;</w:t>
      </w:r>
    </w:p>
    <w:p w:rsidR="005A0115" w:rsidRDefault="005A0115">
      <w:pPr>
        <w:pStyle w:val="ConsPlusNormal"/>
        <w:spacing w:before="220"/>
        <w:ind w:firstLine="540"/>
        <w:jc w:val="both"/>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5A0115" w:rsidRDefault="005A0115">
      <w:pPr>
        <w:pStyle w:val="ConsPlusNormal"/>
        <w:spacing w:before="220"/>
        <w:ind w:firstLine="540"/>
        <w:jc w:val="both"/>
      </w:pPr>
      <w:r>
        <w:t>л) о направленности дошкольной группы;</w:t>
      </w:r>
    </w:p>
    <w:p w:rsidR="005A0115" w:rsidRDefault="005A0115">
      <w:pPr>
        <w:pStyle w:val="ConsPlusNormal"/>
        <w:spacing w:before="220"/>
        <w:ind w:firstLine="540"/>
        <w:jc w:val="both"/>
      </w:pPr>
      <w:r>
        <w:t>м) о необходимом режиме пребывания ребенка;</w:t>
      </w:r>
    </w:p>
    <w:p w:rsidR="005A0115" w:rsidRDefault="005A0115">
      <w:pPr>
        <w:pStyle w:val="ConsPlusNormal"/>
        <w:spacing w:before="220"/>
        <w:ind w:firstLine="540"/>
        <w:jc w:val="both"/>
      </w:pPr>
      <w:proofErr w:type="spellStart"/>
      <w:r>
        <w:t>н</w:t>
      </w:r>
      <w:proofErr w:type="spellEnd"/>
      <w:r>
        <w:t>) о желаемой дате приема на обучение.</w:t>
      </w:r>
    </w:p>
    <w:p w:rsidR="005A0115" w:rsidRDefault="005A0115">
      <w:pPr>
        <w:pStyle w:val="ConsPlusNormal"/>
        <w:spacing w:before="220"/>
        <w:ind w:firstLine="540"/>
        <w:jc w:val="both"/>
      </w:pPr>
      <w:r>
        <w:t>Заявление о приеме представляется в МДОУ на бумажном носителе.</w:t>
      </w:r>
    </w:p>
    <w:p w:rsidR="005A0115" w:rsidRDefault="005A0115">
      <w:pPr>
        <w:pStyle w:val="ConsPlusNormal"/>
        <w:spacing w:before="220"/>
        <w:ind w:firstLine="540"/>
        <w:jc w:val="both"/>
      </w:pPr>
      <w:r>
        <w:t>Форма заявления о приеме размещается МДОУ на информационном стенде и на официальном сайте МДОУ в информационно-телекоммуникационной сети "Интернет".</w:t>
      </w:r>
    </w:p>
    <w:p w:rsidR="005A0115" w:rsidRDefault="005A0115">
      <w:pPr>
        <w:pStyle w:val="ConsPlusNormal"/>
        <w:spacing w:before="220"/>
        <w:ind w:firstLine="540"/>
        <w:jc w:val="both"/>
      </w:pPr>
      <w:r>
        <w:t>Заявление о приеме в МДОУ и копии документов регистрируются руководителем МДОУ или уполномоченным им должностным лицом, ответственным за прием документов, в журнале приема заявлений о приеме в МДОУ. После регистрации родителю (законному представителю) ребенка выдается документ, заверенный подписью должностного лица МДОУ, ответственного за прием документов, содержащий индивидуальный номер заявления и перечень представленных при приеме документов.</w:t>
      </w:r>
    </w:p>
    <w:p w:rsidR="005A0115" w:rsidRDefault="005A0115">
      <w:pPr>
        <w:pStyle w:val="ConsPlusNormal"/>
        <w:spacing w:before="220"/>
        <w:ind w:firstLine="540"/>
        <w:jc w:val="both"/>
      </w:pPr>
      <w:r>
        <w:t xml:space="preserve">3.1.5. Основанием возникновения образовательных отношений является распорядительный акт руководителя МДОУ о зачислении ребенка в МДОУ, который издается в течение трех рабочих дней после заключения договора об образовании по образовательным программам дошкольного образования с родителями (законными представителями) ребенка. Договор об образовании заключается в простой письменной форме между МДОУ и родителями (законными представителями) воспитанника после приема документов, указанных в </w:t>
      </w:r>
      <w:hyperlink w:anchor="P209">
        <w:r>
          <w:rPr>
            <w:color w:val="0000FF"/>
          </w:rPr>
          <w:t>пункте 3.1.4, в разделе 3.1</w:t>
        </w:r>
      </w:hyperlink>
      <w:r>
        <w:t xml:space="preserve"> "Порядок приема детей в муниципальные дошкольные образовательные учреждения, реализующие основную образовательную программу дошкольного образования" настоящего </w:t>
      </w:r>
      <w:r>
        <w:lastRenderedPageBreak/>
        <w:t>Порядка. Распорядительный а</w:t>
      </w:r>
      <w:proofErr w:type="gramStart"/>
      <w:r>
        <w:t>кт в тр</w:t>
      </w:r>
      <w:proofErr w:type="gramEnd"/>
      <w:r>
        <w:t>ехдневный срок после издания размещается на информационном стенде МДОУ. На официальном сайте МДОУ в информационно-телекоммуникационной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5A0115" w:rsidRDefault="005A0115">
      <w:pPr>
        <w:pStyle w:val="ConsPlusNormal"/>
        <w:spacing w:before="220"/>
        <w:ind w:firstLine="540"/>
        <w:jc w:val="both"/>
      </w:pPr>
      <w:r>
        <w:t>3.1.6. МДОУ обязано ознакомить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5A0115" w:rsidRDefault="005A0115">
      <w:pPr>
        <w:pStyle w:val="ConsPlusNormal"/>
        <w:spacing w:before="220"/>
        <w:ind w:firstLine="540"/>
        <w:jc w:val="both"/>
      </w:pPr>
      <w:r>
        <w:t xml:space="preserve">Копии указанных документов, информация о сроках приема документов, указанных в </w:t>
      </w:r>
      <w:hyperlink w:anchor="P209">
        <w:r>
          <w:rPr>
            <w:color w:val="0000FF"/>
          </w:rPr>
          <w:t>пункте 3.1.4</w:t>
        </w:r>
      </w:hyperlink>
      <w:r>
        <w:t xml:space="preserve"> настоящего Порядка, размещаются на информационном стенде и на официальном сайте МДОУ в информационно-телекоммуникационной сети "Интернет".</w:t>
      </w:r>
    </w:p>
    <w:p w:rsidR="005A0115" w:rsidRDefault="005A0115">
      <w:pPr>
        <w:pStyle w:val="ConsPlusNormal"/>
        <w:spacing w:before="220"/>
        <w:ind w:firstLine="540"/>
        <w:jc w:val="both"/>
      </w:pPr>
      <w:r>
        <w:t>МДОУ размещают на информационном стенде и на официальном сайте МДОУ в информационно-телекоммуникационной сети "Интернет" распорядительный акт органа местного самоуправления о закреплении образовательных организаций за конкретными территориями муниципального образования город Ковров, издаваемый не позднее 01 апреля текущего года.</w:t>
      </w:r>
    </w:p>
    <w:p w:rsidR="005A0115" w:rsidRDefault="005A0115">
      <w:pPr>
        <w:pStyle w:val="ConsPlusNormal"/>
        <w:spacing w:before="220"/>
        <w:ind w:firstLine="540"/>
        <w:jc w:val="both"/>
      </w:pPr>
      <w:r>
        <w:t>Факт ознакомления родителей (законных представителей) ребенка, в том числе через информационные системы общего пользования, с указанными документами фиксируется в заявлении о приеме в МДОУ и заверяется личной подписью родителей (законных представителей) ребенка.</w:t>
      </w:r>
    </w:p>
    <w:p w:rsidR="005A0115" w:rsidRDefault="005A0115">
      <w:pPr>
        <w:pStyle w:val="ConsPlusNormal"/>
        <w:spacing w:before="220"/>
        <w:ind w:firstLine="540"/>
        <w:jc w:val="both"/>
      </w:pPr>
      <w:r>
        <w:t>3.1.7. В МДОУ ведется "</w:t>
      </w:r>
      <w:hyperlink w:anchor="P579">
        <w:r>
          <w:rPr>
            <w:color w:val="0000FF"/>
          </w:rPr>
          <w:t>Книга</w:t>
        </w:r>
      </w:hyperlink>
      <w:r>
        <w:t xml:space="preserve"> учета движения детей в МДОУ" (приложение N 5). Листы в "Книге учета движения детей в МДОУ" должны быть пронумерованы, прошнурованы и скреплены подписью руководителя и печатью МДОУ. "Книга учета движения детей в МДОУ" предназначена для регистрации сведений о детях, посещающих МДОУ, и родителях (законных представителях), а также для </w:t>
      </w:r>
      <w:proofErr w:type="gramStart"/>
      <w:r>
        <w:t>контроля за</w:t>
      </w:r>
      <w:proofErr w:type="gramEnd"/>
      <w:r>
        <w:t xml:space="preserve"> движением контингента детей в МДОУ.</w:t>
      </w:r>
    </w:p>
    <w:p w:rsidR="005A0115" w:rsidRDefault="005A0115">
      <w:pPr>
        <w:pStyle w:val="ConsPlusNormal"/>
        <w:spacing w:before="220"/>
        <w:ind w:firstLine="540"/>
        <w:jc w:val="both"/>
      </w:pPr>
      <w:r>
        <w:t>3.1.8. По состоянию на 01 сентября текущего календарного года руководитель МДОУ издает распорядительный акт об утверждении количественного и возрастного состава сформированных групп. При поступлении ребенка в МДОУ в течение года издается распорядительный акт о его зачислении. На каждого ребенка, зачисленного в МДОУ, заводится личное дело, в котором хранятся все сданные документы. Ежегодно по состоянию на 01 июня руководитель МДОУ обязан подвести итоги за прошедший учебный год и зафиксировать их в "Книге учета движения детей в МДОУ", а также подать сведения в управление образования о комплектовании на новый учебный год.</w:t>
      </w:r>
    </w:p>
    <w:p w:rsidR="005A0115" w:rsidRDefault="005A0115">
      <w:pPr>
        <w:pStyle w:val="ConsPlusNormal"/>
        <w:spacing w:before="220"/>
        <w:ind w:firstLine="540"/>
        <w:jc w:val="both"/>
      </w:pPr>
      <w:r>
        <w:t>Обязательной документацией МДОУ являются списки детей по возрастным группам, которые утверждает руководитель МДОУ.</w:t>
      </w:r>
    </w:p>
    <w:p w:rsidR="005A0115" w:rsidRDefault="005A0115">
      <w:pPr>
        <w:pStyle w:val="ConsPlusNormal"/>
        <w:spacing w:before="220"/>
        <w:ind w:firstLine="540"/>
        <w:jc w:val="both"/>
      </w:pPr>
      <w:r>
        <w:t>3.1.9. Исправление сведений, содержащихся во всех формах документов по приему детей в МДОУ, допустимо исключительно путем зачеркивания неверных сведений тонкой линией с указанием даты исправления и подписи лица, внесшего исправление.</w:t>
      </w:r>
    </w:p>
    <w:p w:rsidR="005A0115" w:rsidRDefault="005A0115">
      <w:pPr>
        <w:pStyle w:val="ConsPlusNormal"/>
        <w:spacing w:before="220"/>
        <w:ind w:firstLine="540"/>
        <w:jc w:val="both"/>
      </w:pPr>
      <w:r>
        <w:t>3.1.10. Размер платы, взимаемой с родителей (законных представителей) за присмотр и уход за детьми, осваивающими образовательную программу дошкольного образования в МДОУ, устанавливает учредитель.</w:t>
      </w:r>
    </w:p>
    <w:p w:rsidR="005A0115" w:rsidRDefault="005A0115">
      <w:pPr>
        <w:pStyle w:val="ConsPlusNormal"/>
        <w:jc w:val="both"/>
      </w:pPr>
    </w:p>
    <w:p w:rsidR="005A0115" w:rsidRDefault="005A0115">
      <w:pPr>
        <w:pStyle w:val="ConsPlusTitle"/>
        <w:jc w:val="center"/>
        <w:outlineLvl w:val="2"/>
      </w:pPr>
      <w:r>
        <w:t xml:space="preserve">3.2. Порядок отчисления детей </w:t>
      </w:r>
      <w:proofErr w:type="gramStart"/>
      <w:r>
        <w:t>из</w:t>
      </w:r>
      <w:proofErr w:type="gramEnd"/>
      <w:r>
        <w:t xml:space="preserve"> муниципальных дошкольных</w:t>
      </w:r>
    </w:p>
    <w:p w:rsidR="005A0115" w:rsidRDefault="005A0115">
      <w:pPr>
        <w:pStyle w:val="ConsPlusTitle"/>
        <w:jc w:val="center"/>
      </w:pPr>
      <w:r>
        <w:t xml:space="preserve">образовательных учреждений города </w:t>
      </w:r>
      <w:proofErr w:type="spellStart"/>
      <w:r>
        <w:t>Коврова</w:t>
      </w:r>
      <w:proofErr w:type="spellEnd"/>
      <w:r>
        <w:t>, реализующих</w:t>
      </w:r>
    </w:p>
    <w:p w:rsidR="005A0115" w:rsidRDefault="005A0115">
      <w:pPr>
        <w:pStyle w:val="ConsPlusTitle"/>
        <w:jc w:val="center"/>
      </w:pPr>
      <w:r>
        <w:t>основную образовательную программу дошкольного образования</w:t>
      </w:r>
    </w:p>
    <w:p w:rsidR="005A0115" w:rsidRDefault="005A0115">
      <w:pPr>
        <w:pStyle w:val="ConsPlusNormal"/>
        <w:jc w:val="both"/>
      </w:pPr>
    </w:p>
    <w:p w:rsidR="005A0115" w:rsidRDefault="005A0115">
      <w:pPr>
        <w:pStyle w:val="ConsPlusNormal"/>
        <w:ind w:firstLine="540"/>
        <w:jc w:val="both"/>
      </w:pPr>
      <w:r>
        <w:t xml:space="preserve">3.2.1. Отчисление детей из МДОУ осуществляется в соответствии с Федеральным </w:t>
      </w:r>
      <w:hyperlink r:id="rId107">
        <w:r>
          <w:rPr>
            <w:color w:val="0000FF"/>
          </w:rPr>
          <w:t>законом</w:t>
        </w:r>
      </w:hyperlink>
      <w:r>
        <w:t xml:space="preserve"> от </w:t>
      </w:r>
      <w:r>
        <w:lastRenderedPageBreak/>
        <w:t>29.12.2012 N 273-ФЗ "Об образовании в Российской Федерации", Уставом МДОУ, локальными актами МДОУ, настоящим Порядком и иными правовыми актами.</w:t>
      </w:r>
    </w:p>
    <w:p w:rsidR="005A0115" w:rsidRDefault="005A0115">
      <w:pPr>
        <w:pStyle w:val="ConsPlusNormal"/>
        <w:spacing w:before="220"/>
        <w:ind w:firstLine="540"/>
        <w:jc w:val="both"/>
      </w:pPr>
      <w:r>
        <w:t>3.2.2. Образовательные отношения прекращаются в связи с отчислением воспитанника из МДОУ:</w:t>
      </w:r>
    </w:p>
    <w:p w:rsidR="005A0115" w:rsidRDefault="005A0115">
      <w:pPr>
        <w:pStyle w:val="ConsPlusNormal"/>
        <w:spacing w:before="220"/>
        <w:ind w:firstLine="540"/>
        <w:jc w:val="both"/>
      </w:pPr>
      <w:r>
        <w:t>3.2.2.1. В связи с получением образования (завершением обучения).</w:t>
      </w:r>
    </w:p>
    <w:p w:rsidR="005A0115" w:rsidRDefault="005A0115">
      <w:pPr>
        <w:pStyle w:val="ConsPlusNormal"/>
        <w:spacing w:before="220"/>
        <w:ind w:firstLine="540"/>
        <w:jc w:val="both"/>
      </w:pPr>
      <w:r>
        <w:t>3.2.2.2. Досрочно по следующим основаниям:</w:t>
      </w:r>
    </w:p>
    <w:p w:rsidR="005A0115" w:rsidRDefault="005A0115">
      <w:pPr>
        <w:pStyle w:val="ConsPlusNormal"/>
        <w:spacing w:before="220"/>
        <w:ind w:firstLine="540"/>
        <w:jc w:val="both"/>
      </w:pPr>
      <w:r>
        <w:t xml:space="preserve">-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t>другое</w:t>
      </w:r>
      <w:proofErr w:type="gramEnd"/>
      <w:r>
        <w:t xml:space="preserve"> МДОУ;</w:t>
      </w:r>
    </w:p>
    <w:p w:rsidR="005A0115" w:rsidRDefault="005A0115">
      <w:pPr>
        <w:pStyle w:val="ConsPlusNormal"/>
        <w:spacing w:before="220"/>
        <w:ind w:firstLine="540"/>
        <w:jc w:val="both"/>
      </w:pPr>
      <w:r>
        <w:t>- по инициативе МДОУ в случае установления нарушения порядка приема в МДОУ, повлекшего незаконное зачисление воспитанника в МДОУ;</w:t>
      </w:r>
    </w:p>
    <w:p w:rsidR="005A0115" w:rsidRDefault="005A0115">
      <w:pPr>
        <w:pStyle w:val="ConsPlusNormal"/>
        <w:spacing w:before="220"/>
        <w:ind w:firstLine="540"/>
        <w:jc w:val="both"/>
      </w:pPr>
      <w:r>
        <w:t>- по обстоятельствам, не зависящим от воли родителей (законных представителей) и МДОУ, в том числе в случае ликвидации МДОУ.</w:t>
      </w:r>
    </w:p>
    <w:p w:rsidR="005A0115" w:rsidRDefault="005A0115">
      <w:pPr>
        <w:pStyle w:val="ConsPlusNormal"/>
        <w:spacing w:before="220"/>
        <w:ind w:firstLine="540"/>
        <w:jc w:val="both"/>
      </w:pPr>
      <w:r>
        <w:t xml:space="preserve">3.2.3. Основанием для прекращения образовательных отношений является распорядительный акт МДОУ об отчислении воспитанника из МДОУ. Права и обязанности воспитанника, предусмотренные законодательством об образовании и локальными нормативными актами МДОУ, прекращаются </w:t>
      </w:r>
      <w:proofErr w:type="gramStart"/>
      <w:r>
        <w:t>с даты</w:t>
      </w:r>
      <w:proofErr w:type="gramEnd"/>
      <w:r>
        <w:t xml:space="preserve"> его отчисления из МДОУ.</w:t>
      </w:r>
    </w:p>
    <w:p w:rsidR="005A0115" w:rsidRDefault="005A0115">
      <w:pPr>
        <w:pStyle w:val="ConsPlusNormal"/>
        <w:spacing w:before="220"/>
        <w:ind w:firstLine="540"/>
        <w:jc w:val="both"/>
      </w:pPr>
      <w:r>
        <w:t>3.2.4. Отчисление воспитанника из МДОУ регистрируется в "Книге учета движения детей в МДОУ" в день издания распорядительного акта МДОУ.</w:t>
      </w:r>
    </w:p>
    <w:p w:rsidR="005A0115" w:rsidRDefault="005A0115">
      <w:pPr>
        <w:pStyle w:val="ConsPlusNormal"/>
        <w:jc w:val="both"/>
      </w:pPr>
    </w:p>
    <w:p w:rsidR="005A0115" w:rsidRDefault="005A0115">
      <w:pPr>
        <w:pStyle w:val="ConsPlusTitle"/>
        <w:jc w:val="center"/>
        <w:outlineLvl w:val="1"/>
      </w:pPr>
      <w:r>
        <w:t>4. Порядок и условия осуществления перевода воспитанников</w:t>
      </w:r>
    </w:p>
    <w:p w:rsidR="005A0115" w:rsidRDefault="005A0115">
      <w:pPr>
        <w:pStyle w:val="ConsPlusTitle"/>
        <w:jc w:val="center"/>
      </w:pPr>
      <w:r>
        <w:t>из одного муниципального дошкольного образовательного</w:t>
      </w:r>
    </w:p>
    <w:p w:rsidR="005A0115" w:rsidRDefault="005A0115">
      <w:pPr>
        <w:pStyle w:val="ConsPlusTitle"/>
        <w:jc w:val="center"/>
      </w:pPr>
      <w:r>
        <w:t>учреждения, реализующего основную образовательную программу</w:t>
      </w:r>
    </w:p>
    <w:p w:rsidR="005A0115" w:rsidRDefault="005A0115">
      <w:pPr>
        <w:pStyle w:val="ConsPlusTitle"/>
        <w:jc w:val="center"/>
      </w:pPr>
      <w:r>
        <w:t xml:space="preserve">дошкольного образования, в </w:t>
      </w:r>
      <w:proofErr w:type="gramStart"/>
      <w:r>
        <w:t>другое</w:t>
      </w:r>
      <w:proofErr w:type="gramEnd"/>
      <w:r>
        <w:t xml:space="preserve"> муниципальное дошкольное</w:t>
      </w:r>
    </w:p>
    <w:p w:rsidR="005A0115" w:rsidRDefault="005A0115">
      <w:pPr>
        <w:pStyle w:val="ConsPlusTitle"/>
        <w:jc w:val="center"/>
      </w:pPr>
      <w:r>
        <w:t xml:space="preserve">образовательное учреждение, реализующее </w:t>
      </w:r>
      <w:proofErr w:type="gramStart"/>
      <w:r>
        <w:t>основную</w:t>
      </w:r>
      <w:proofErr w:type="gramEnd"/>
    </w:p>
    <w:p w:rsidR="005A0115" w:rsidRDefault="005A0115">
      <w:pPr>
        <w:pStyle w:val="ConsPlusTitle"/>
        <w:jc w:val="center"/>
      </w:pPr>
      <w:r>
        <w:t>образовательную программу дошкольного образования</w:t>
      </w:r>
    </w:p>
    <w:p w:rsidR="005A0115" w:rsidRDefault="005A0115">
      <w:pPr>
        <w:pStyle w:val="ConsPlusTitle"/>
        <w:jc w:val="center"/>
      </w:pPr>
      <w:r>
        <w:t>соответствующего уровня и направленности</w:t>
      </w:r>
    </w:p>
    <w:p w:rsidR="005A0115" w:rsidRDefault="005A0115">
      <w:pPr>
        <w:pStyle w:val="ConsPlusNormal"/>
        <w:jc w:val="both"/>
      </w:pPr>
    </w:p>
    <w:p w:rsidR="005A0115" w:rsidRDefault="005A0115">
      <w:pPr>
        <w:pStyle w:val="ConsPlusTitle"/>
        <w:jc w:val="center"/>
        <w:outlineLvl w:val="2"/>
      </w:pPr>
      <w:r>
        <w:t>4.1. Общие положения</w:t>
      </w:r>
    </w:p>
    <w:p w:rsidR="005A0115" w:rsidRDefault="005A0115">
      <w:pPr>
        <w:pStyle w:val="ConsPlusNormal"/>
        <w:jc w:val="both"/>
      </w:pPr>
    </w:p>
    <w:p w:rsidR="005A0115" w:rsidRDefault="005A0115">
      <w:pPr>
        <w:pStyle w:val="ConsPlusNormal"/>
        <w:ind w:firstLine="540"/>
        <w:jc w:val="both"/>
      </w:pPr>
      <w:r>
        <w:t>4.1.1. Порядок и условия осуществления перевода воспитанников из одного МДОУ в другое МДОУ соответствующего уровня и направленности (далее - Порядок) устанавливают общие требования к процедуре и условиям осуществления перевода воспитанника из МДОУ, в котором он обучается (далее - исходное МДОУ), в другое МДОУ соответствующего уровня и направленности (далее - принимающее МДОУ) в следующих случаях:</w:t>
      </w:r>
    </w:p>
    <w:p w:rsidR="005A0115" w:rsidRDefault="005A0115">
      <w:pPr>
        <w:pStyle w:val="ConsPlusNormal"/>
        <w:spacing w:before="220"/>
        <w:ind w:firstLine="540"/>
        <w:jc w:val="both"/>
      </w:pPr>
      <w:r>
        <w:t>- по инициативе родителей (законных представителей) воспитанника;</w:t>
      </w:r>
    </w:p>
    <w:p w:rsidR="005A0115" w:rsidRDefault="005A0115">
      <w:pPr>
        <w:pStyle w:val="ConsPlusNormal"/>
        <w:spacing w:before="220"/>
        <w:ind w:firstLine="540"/>
        <w:jc w:val="both"/>
      </w:pPr>
      <w:r>
        <w:t>- в случае прекращения деятельности исходного МДОУ, аннулирования лицензии на осуществление образовательной деятельности (далее - лицензия);</w:t>
      </w:r>
    </w:p>
    <w:p w:rsidR="005A0115" w:rsidRDefault="005A0115">
      <w:pPr>
        <w:pStyle w:val="ConsPlusNormal"/>
        <w:spacing w:before="220"/>
        <w:ind w:firstLine="540"/>
        <w:jc w:val="both"/>
      </w:pPr>
      <w:r>
        <w:t>- в случае приостановления действия лицензии.</w:t>
      </w:r>
    </w:p>
    <w:p w:rsidR="005A0115" w:rsidRDefault="005A0115">
      <w:pPr>
        <w:pStyle w:val="ConsPlusNormal"/>
        <w:spacing w:before="220"/>
        <w:ind w:firstLine="540"/>
        <w:jc w:val="both"/>
      </w:pPr>
      <w:r>
        <w:t>4.1.2. Перевод воспитанников осуществляется с письменного согласия их родителей (законных представителей) решением Комиссии.</w:t>
      </w:r>
    </w:p>
    <w:p w:rsidR="005A0115" w:rsidRDefault="005A0115">
      <w:pPr>
        <w:pStyle w:val="ConsPlusNormal"/>
        <w:spacing w:before="220"/>
        <w:ind w:firstLine="540"/>
        <w:jc w:val="both"/>
      </w:pPr>
      <w:r>
        <w:t>4.1.3. Перевод воспитанников не зависит от периода (времени) учебного года.</w:t>
      </w:r>
    </w:p>
    <w:p w:rsidR="005A0115" w:rsidRDefault="005A0115">
      <w:pPr>
        <w:pStyle w:val="ConsPlusNormal"/>
        <w:spacing w:before="220"/>
        <w:ind w:firstLine="540"/>
        <w:jc w:val="both"/>
      </w:pPr>
      <w:r>
        <w:t xml:space="preserve">4.1.4. </w:t>
      </w:r>
      <w:r w:rsidR="00575C63" w:rsidRPr="00575C63">
        <w:t xml:space="preserve">Перевод детей мобилизованных граждан; добровольцев; граждан, заключивших </w:t>
      </w:r>
      <w:r w:rsidR="00575C63" w:rsidRPr="00575C63">
        <w:lastRenderedPageBreak/>
        <w:t xml:space="preserve">контракт; военнослужащих, проходящих военную службу по контракту; военнослужащих, проходивших военную службу по призыву; военнослужащих, сотрудников </w:t>
      </w:r>
      <w:proofErr w:type="spellStart"/>
      <w:r w:rsidR="00575C63" w:rsidRPr="00575C63">
        <w:t>Росгвардии</w:t>
      </w:r>
      <w:proofErr w:type="spellEnd"/>
      <w:r w:rsidR="00575C63" w:rsidRPr="00575C63">
        <w:t>; сотрудников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инвалидов; погибших (умерших) осуществляется во внеочередном порядке (</w:t>
      </w:r>
      <w:hyperlink r:id="rId108">
        <w:r w:rsidR="00575C63" w:rsidRPr="00575C63">
          <w:t>Указ</w:t>
        </w:r>
      </w:hyperlink>
      <w:r w:rsidR="00575C63" w:rsidRPr="00575C63">
        <w:t xml:space="preserve"> Губернатора Владимирской области от 13.10.2022 № 158 «О мерах поддержки участников специальной военной операции и членов их семей на территории Владимирской области»)</w:t>
      </w:r>
      <w:r w:rsidR="00575C63">
        <w:t>.</w:t>
      </w:r>
    </w:p>
    <w:p w:rsidR="005A0115" w:rsidRDefault="005A0115">
      <w:pPr>
        <w:pStyle w:val="ConsPlusNormal"/>
        <w:jc w:val="both"/>
      </w:pPr>
      <w:r>
        <w:t xml:space="preserve">(в ред. постановлений администрации города </w:t>
      </w:r>
      <w:proofErr w:type="spellStart"/>
      <w:r>
        <w:t>Коврова</w:t>
      </w:r>
      <w:proofErr w:type="spellEnd"/>
      <w:r>
        <w:t xml:space="preserve"> от 19.07.2023 </w:t>
      </w:r>
      <w:hyperlink r:id="rId109">
        <w:r>
          <w:rPr>
            <w:color w:val="0000FF"/>
          </w:rPr>
          <w:t>N 1657</w:t>
        </w:r>
      </w:hyperlink>
      <w:r>
        <w:t xml:space="preserve">, от 19.02.2024 </w:t>
      </w:r>
      <w:hyperlink r:id="rId110">
        <w:r>
          <w:rPr>
            <w:color w:val="0000FF"/>
          </w:rPr>
          <w:t>N 271</w:t>
        </w:r>
      </w:hyperlink>
      <w:r>
        <w:t xml:space="preserve">, от 16.07.2024 </w:t>
      </w:r>
      <w:hyperlink r:id="rId111">
        <w:r>
          <w:rPr>
            <w:color w:val="0000FF"/>
          </w:rPr>
          <w:t>N 1651</w:t>
        </w:r>
      </w:hyperlink>
      <w:r w:rsidR="00575C63">
        <w:t xml:space="preserve">, от 09.12.2024 </w:t>
      </w:r>
      <w:hyperlink r:id="rId112">
        <w:r w:rsidR="00575C63">
          <w:rPr>
            <w:color w:val="0000FF"/>
          </w:rPr>
          <w:t>N 2928</w:t>
        </w:r>
      </w:hyperlink>
      <w:r>
        <w:t>)</w:t>
      </w:r>
    </w:p>
    <w:p w:rsidR="005A0115" w:rsidRDefault="005A0115">
      <w:pPr>
        <w:pStyle w:val="ConsPlusNormal"/>
        <w:jc w:val="both"/>
      </w:pPr>
    </w:p>
    <w:p w:rsidR="005A0115" w:rsidRDefault="005A0115">
      <w:pPr>
        <w:pStyle w:val="ConsPlusTitle"/>
        <w:jc w:val="center"/>
        <w:outlineLvl w:val="2"/>
      </w:pPr>
      <w:r>
        <w:t>4.2. Перевод воспитанника по инициативе</w:t>
      </w:r>
    </w:p>
    <w:p w:rsidR="005A0115" w:rsidRDefault="005A0115">
      <w:pPr>
        <w:pStyle w:val="ConsPlusTitle"/>
        <w:jc w:val="center"/>
      </w:pPr>
      <w:r>
        <w:t>его родителей (законных представителей)</w:t>
      </w:r>
    </w:p>
    <w:p w:rsidR="005A0115" w:rsidRDefault="005A0115">
      <w:pPr>
        <w:pStyle w:val="ConsPlusNormal"/>
        <w:jc w:val="both"/>
      </w:pPr>
    </w:p>
    <w:p w:rsidR="005A0115" w:rsidRDefault="005A0115">
      <w:pPr>
        <w:pStyle w:val="ConsPlusNormal"/>
        <w:ind w:firstLine="540"/>
        <w:jc w:val="both"/>
      </w:pPr>
      <w:r>
        <w:t>4.2.1. Родители (законные представители) воспитанника вправе по собственной инициативе перевести воспитанника из одного МДОУ в другое МДОУ.</w:t>
      </w:r>
    </w:p>
    <w:p w:rsidR="005A0115" w:rsidRDefault="005A0115">
      <w:pPr>
        <w:pStyle w:val="ConsPlusNormal"/>
        <w:spacing w:before="220"/>
        <w:ind w:firstLine="540"/>
        <w:jc w:val="both"/>
      </w:pPr>
      <w:r>
        <w:t xml:space="preserve">При переводе воспитанника из одного МДОУ в другое МДОУ родители (законные представители) обращаются в управление образования, расположенное по адресу: 601900, г. Ковров, ул. </w:t>
      </w:r>
      <w:proofErr w:type="gramStart"/>
      <w:r>
        <w:t>Первомайская</w:t>
      </w:r>
      <w:proofErr w:type="gramEnd"/>
      <w:r>
        <w:t xml:space="preserve">, 32, </w:t>
      </w:r>
      <w:proofErr w:type="spellStart"/>
      <w:r>
        <w:t>каб</w:t>
      </w:r>
      <w:proofErr w:type="spellEnd"/>
      <w:r>
        <w:t xml:space="preserve">. N 205, тел. 2-18-71, с </w:t>
      </w:r>
      <w:hyperlink w:anchor="P646">
        <w:r>
          <w:rPr>
            <w:color w:val="0000FF"/>
          </w:rPr>
          <w:t>заявлением</w:t>
        </w:r>
      </w:hyperlink>
      <w:r>
        <w:t xml:space="preserve"> (приложение N 6) для направления </w:t>
      </w:r>
      <w:proofErr w:type="gramStart"/>
      <w:r>
        <w:t>в</w:t>
      </w:r>
      <w:proofErr w:type="gramEnd"/>
      <w:r>
        <w:t xml:space="preserve"> выбранное МДОУ.</w:t>
      </w:r>
    </w:p>
    <w:p w:rsidR="005A0115" w:rsidRDefault="005A0115">
      <w:pPr>
        <w:pStyle w:val="ConsPlusNormal"/>
        <w:spacing w:before="220"/>
        <w:ind w:firstLine="540"/>
        <w:jc w:val="both"/>
      </w:pPr>
      <w:r>
        <w:t xml:space="preserve">После получения информации о предоставлении места в выбранном МДОУ родители (законные представители) обращаются в </w:t>
      </w:r>
      <w:proofErr w:type="gramStart"/>
      <w:r>
        <w:t>исходное</w:t>
      </w:r>
      <w:proofErr w:type="gramEnd"/>
      <w:r>
        <w:t xml:space="preserve"> МДОУ с заявлением об отчислении воспитанника в связи с переводом в принимающее МДОУ.</w:t>
      </w:r>
    </w:p>
    <w:p w:rsidR="005A0115" w:rsidRDefault="005A0115">
      <w:pPr>
        <w:pStyle w:val="ConsPlusNormal"/>
        <w:spacing w:before="220"/>
        <w:ind w:firstLine="540"/>
        <w:jc w:val="both"/>
      </w:pPr>
      <w:r>
        <w:t xml:space="preserve">4.2.2. В заявлении родителей (законных представителей) воспитанника об отчислении в порядке перевода в </w:t>
      </w:r>
      <w:proofErr w:type="gramStart"/>
      <w:r>
        <w:t>принимающее</w:t>
      </w:r>
      <w:proofErr w:type="gramEnd"/>
      <w:r>
        <w:t xml:space="preserve"> МДОУ указываются:</w:t>
      </w:r>
    </w:p>
    <w:p w:rsidR="005A0115" w:rsidRDefault="005A0115">
      <w:pPr>
        <w:pStyle w:val="ConsPlusNormal"/>
        <w:spacing w:before="220"/>
        <w:ind w:firstLine="540"/>
        <w:jc w:val="both"/>
      </w:pPr>
      <w:r>
        <w:t>а) фамилия, имя, отчество (при наличии) воспитанника;</w:t>
      </w:r>
    </w:p>
    <w:p w:rsidR="005A0115" w:rsidRDefault="005A0115">
      <w:pPr>
        <w:pStyle w:val="ConsPlusNormal"/>
        <w:spacing w:before="220"/>
        <w:ind w:firstLine="540"/>
        <w:jc w:val="both"/>
      </w:pPr>
      <w:r>
        <w:t>б) дата рождения;</w:t>
      </w:r>
    </w:p>
    <w:p w:rsidR="005A0115" w:rsidRDefault="005A0115">
      <w:pPr>
        <w:pStyle w:val="ConsPlusNormal"/>
        <w:spacing w:before="220"/>
        <w:ind w:firstLine="540"/>
        <w:jc w:val="both"/>
      </w:pPr>
      <w:r>
        <w:t>в) направленность группы;</w:t>
      </w:r>
    </w:p>
    <w:p w:rsidR="005A0115" w:rsidRDefault="005A0115">
      <w:pPr>
        <w:pStyle w:val="ConsPlusNormal"/>
        <w:spacing w:before="220"/>
        <w:ind w:firstLine="540"/>
        <w:jc w:val="both"/>
      </w:pPr>
      <w:r>
        <w:t xml:space="preserve">г) наименование </w:t>
      </w:r>
      <w:proofErr w:type="gramStart"/>
      <w:r>
        <w:t>принимающего</w:t>
      </w:r>
      <w:proofErr w:type="gramEnd"/>
      <w:r>
        <w:t xml:space="preserve"> МДОУ. В случае переезда в другую местность родителей (законных представителей) воспитанника указывается, в том числе, населенный пункт, муниципальное образование, субъект Российской Федерации, в который осуществляется переезд.</w:t>
      </w:r>
    </w:p>
    <w:p w:rsidR="005A0115" w:rsidRDefault="005A0115">
      <w:pPr>
        <w:pStyle w:val="ConsPlusNormal"/>
        <w:spacing w:before="220"/>
        <w:ind w:firstLine="540"/>
        <w:jc w:val="both"/>
      </w:pPr>
      <w:r>
        <w:t xml:space="preserve">4.2.3. На основании заявления родителей (законных представителей) воспитанника об отчислении в порядке перевода </w:t>
      </w:r>
      <w:proofErr w:type="gramStart"/>
      <w:r>
        <w:t>исходное</w:t>
      </w:r>
      <w:proofErr w:type="gramEnd"/>
      <w:r>
        <w:t xml:space="preserve"> МДОУ в трехдневный срок издает распорядительный акт об отчислении воспитанника в порядке перевода с указанием принимающего МДОУ.</w:t>
      </w:r>
    </w:p>
    <w:p w:rsidR="005A0115" w:rsidRDefault="005A0115">
      <w:pPr>
        <w:pStyle w:val="ConsPlusNormal"/>
        <w:spacing w:before="220"/>
        <w:ind w:firstLine="540"/>
        <w:jc w:val="both"/>
      </w:pPr>
      <w:r>
        <w:t>4.2.4. Исходное МДОУ выдает родителям (законным представителям) личное дело воспитанника (далее - личное дело) с описью содержащихся в нем документов. Родитель (законный представитель) личной подписью подтверждает получение личного дела с описью содержащихся в нем документов.</w:t>
      </w:r>
    </w:p>
    <w:p w:rsidR="005A0115" w:rsidRDefault="005A0115">
      <w:pPr>
        <w:pStyle w:val="ConsPlusNormal"/>
        <w:spacing w:before="220"/>
        <w:ind w:firstLine="540"/>
        <w:jc w:val="both"/>
      </w:pPr>
      <w:r>
        <w:t xml:space="preserve">4.2.5. Требование предоставления других документов в качестве основания для зачисления воспитанника в принимающее МДОУ в связи с переводом </w:t>
      </w:r>
      <w:proofErr w:type="gramStart"/>
      <w:r>
        <w:t>из</w:t>
      </w:r>
      <w:proofErr w:type="gramEnd"/>
      <w:r>
        <w:t xml:space="preserve"> исходного МДОУ не допускается.</w:t>
      </w:r>
    </w:p>
    <w:p w:rsidR="005A0115" w:rsidRDefault="005A0115">
      <w:pPr>
        <w:pStyle w:val="ConsPlusNormal"/>
        <w:spacing w:before="220"/>
        <w:ind w:firstLine="540"/>
        <w:jc w:val="both"/>
      </w:pPr>
      <w:r>
        <w:t xml:space="preserve">4.2.6. </w:t>
      </w:r>
      <w:proofErr w:type="gramStart"/>
      <w:r>
        <w:t xml:space="preserve">Личное дело предоставляется родителями (законными представителями) воспитанника в принимающее МДОУ вместе с заявлением о зачислении воспитанника в </w:t>
      </w:r>
      <w:r>
        <w:lastRenderedPageBreak/>
        <w:t>указанное МДОУ в порядке перевода из исходного МДОУ и предъявлением оригинала документа, удостоверяющего личность родителя (законного представителя) воспитанника.</w:t>
      </w:r>
      <w:proofErr w:type="gramEnd"/>
      <w:r>
        <w:t xml:space="preserve"> При отсутствии в личном деле копий документов, необходимых для приема в соответствии с </w:t>
      </w:r>
      <w:hyperlink w:anchor="P209">
        <w:r>
          <w:rPr>
            <w:color w:val="0000FF"/>
          </w:rPr>
          <w:t>пунктом 3.1.4</w:t>
        </w:r>
      </w:hyperlink>
      <w:r>
        <w:t xml:space="preserve">, </w:t>
      </w:r>
      <w:proofErr w:type="gramStart"/>
      <w:r>
        <w:t>принимающее</w:t>
      </w:r>
      <w:proofErr w:type="gramEnd"/>
      <w:r>
        <w:t xml:space="preserve"> МДОУ вправе запросить такие документы у родителя (законного представителя).</w:t>
      </w:r>
    </w:p>
    <w:p w:rsidR="005A0115" w:rsidRDefault="005A0115">
      <w:pPr>
        <w:pStyle w:val="ConsPlusNormal"/>
        <w:spacing w:before="220"/>
        <w:ind w:firstLine="540"/>
        <w:jc w:val="both"/>
      </w:pPr>
      <w:r>
        <w:t xml:space="preserve">4.2.6.1. </w:t>
      </w:r>
      <w:proofErr w:type="gramStart"/>
      <w:r>
        <w:t>Факт ознакомления родителей (законных представителей) с уставом принимающего МДОУ,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 фиксируется в заявлении о зачислении воспитанника в указанное МДОУ в порядке перевода и заверяется личной подписью родителей (законных представителей) воспитанника.</w:t>
      </w:r>
      <w:proofErr w:type="gramEnd"/>
    </w:p>
    <w:p w:rsidR="005A0115" w:rsidRDefault="005A0115">
      <w:pPr>
        <w:pStyle w:val="ConsPlusNormal"/>
        <w:spacing w:before="220"/>
        <w:ind w:firstLine="540"/>
        <w:jc w:val="both"/>
      </w:pPr>
      <w:r>
        <w:t xml:space="preserve">4.2.6.2. При приеме в порядке перевода на </w:t>
      </w:r>
      <w:proofErr w:type="gramStart"/>
      <w:r>
        <w:t>обучение по</w:t>
      </w:r>
      <w:proofErr w:type="gramEnd"/>
      <w:r>
        <w:t xml:space="preserve">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воспитанников.</w:t>
      </w:r>
    </w:p>
    <w:p w:rsidR="005A0115" w:rsidRDefault="005A0115">
      <w:pPr>
        <w:pStyle w:val="ConsPlusNormal"/>
        <w:spacing w:before="220"/>
        <w:ind w:firstLine="540"/>
        <w:jc w:val="both"/>
      </w:pPr>
      <w:r>
        <w:t xml:space="preserve">4.2.7. </w:t>
      </w:r>
      <w:proofErr w:type="gramStart"/>
      <w:r>
        <w:t>После приема заявления и личного дела принимающее МДОУ заключает договор об образовании по образовательным программам дошкольного образования (далее - договор) с родителями (законными представителями) воспитанника и в течение трех рабочих дней после заключения договора издает распорядительный акт о зачислении воспитанника в порядке перевода.</w:t>
      </w:r>
      <w:proofErr w:type="gramEnd"/>
    </w:p>
    <w:p w:rsidR="005A0115" w:rsidRDefault="005A0115">
      <w:pPr>
        <w:pStyle w:val="ConsPlusNormal"/>
        <w:spacing w:before="220"/>
        <w:ind w:firstLine="540"/>
        <w:jc w:val="both"/>
      </w:pPr>
      <w:r>
        <w:t xml:space="preserve">4.2.8. Принимающее МДОУ при зачислении воспитанника, отчисленного из исходного МДОУ, в течение двух рабочих дней с даты издания распорядительного акта о зачислении воспитанника в порядке перевода письменно уведомляет исходное МДОУ о номере и дате распорядительного акта о зачислении воспитанника </w:t>
      </w:r>
      <w:proofErr w:type="gramStart"/>
      <w:r>
        <w:t>в</w:t>
      </w:r>
      <w:proofErr w:type="gramEnd"/>
      <w:r>
        <w:t xml:space="preserve"> принимающее МДОУ.</w:t>
      </w:r>
    </w:p>
    <w:p w:rsidR="005A0115" w:rsidRDefault="005A0115">
      <w:pPr>
        <w:pStyle w:val="ConsPlusNormal"/>
        <w:jc w:val="both"/>
      </w:pPr>
    </w:p>
    <w:p w:rsidR="005A0115" w:rsidRDefault="005A0115">
      <w:pPr>
        <w:pStyle w:val="ConsPlusTitle"/>
        <w:jc w:val="center"/>
        <w:outlineLvl w:val="2"/>
      </w:pPr>
      <w:r>
        <w:t>4.3. Перевод воспитанника в случае прекращения деятельности</w:t>
      </w:r>
    </w:p>
    <w:p w:rsidR="005A0115" w:rsidRDefault="005A0115">
      <w:pPr>
        <w:pStyle w:val="ConsPlusTitle"/>
        <w:jc w:val="center"/>
      </w:pPr>
      <w:r>
        <w:t>исходного МДОУ, аннулирования лицензии, в случае</w:t>
      </w:r>
    </w:p>
    <w:p w:rsidR="005A0115" w:rsidRDefault="005A0115">
      <w:pPr>
        <w:pStyle w:val="ConsPlusTitle"/>
        <w:jc w:val="center"/>
      </w:pPr>
      <w:r>
        <w:t>приостановления действия лицензии</w:t>
      </w:r>
    </w:p>
    <w:p w:rsidR="005A0115" w:rsidRDefault="005A0115">
      <w:pPr>
        <w:pStyle w:val="ConsPlusNormal"/>
        <w:jc w:val="both"/>
      </w:pPr>
    </w:p>
    <w:p w:rsidR="005A0115" w:rsidRDefault="005A0115">
      <w:pPr>
        <w:pStyle w:val="ConsPlusNormal"/>
        <w:ind w:firstLine="540"/>
        <w:jc w:val="both"/>
      </w:pPr>
      <w:bookmarkStart w:id="15" w:name="P308"/>
      <w:bookmarkEnd w:id="15"/>
      <w:r>
        <w:t>4.3.1. При принятии решения о прекращении деятельности исходного МДОУ в соответствующем распорядительном акте учредителя указывается принимающее МДОУ либо перечень принимающих МДОУ, в которо</w:t>
      </w:r>
      <w:proofErr w:type="gramStart"/>
      <w:r>
        <w:t>е(</w:t>
      </w:r>
      <w:proofErr w:type="spellStart"/>
      <w:proofErr w:type="gramEnd"/>
      <w:r>
        <w:t>ые</w:t>
      </w:r>
      <w:proofErr w:type="spellEnd"/>
      <w:r>
        <w:t>) будут переводиться воспитанники на основании письменных согласий их родителей (законных представителей) на перевод.</w:t>
      </w:r>
    </w:p>
    <w:p w:rsidR="005A0115" w:rsidRDefault="005A0115">
      <w:pPr>
        <w:pStyle w:val="ConsPlusNormal"/>
        <w:spacing w:before="220"/>
        <w:ind w:firstLine="540"/>
        <w:jc w:val="both"/>
      </w:pPr>
      <w:r>
        <w:t xml:space="preserve">О предстоящем переводе исходное МДОУ в случае прекращения своей деятельности обязано уведомить родителей (законных представителей)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МДОУ, а также </w:t>
      </w:r>
      <w:proofErr w:type="gramStart"/>
      <w:r>
        <w:t>разместить</w:t>
      </w:r>
      <w:proofErr w:type="gramEnd"/>
      <w:r>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w:t>
      </w:r>
      <w:proofErr w:type="gramStart"/>
      <w:r>
        <w:t>в</w:t>
      </w:r>
      <w:proofErr w:type="gramEnd"/>
      <w:r>
        <w:t xml:space="preserve"> принимающее МДОУ.</w:t>
      </w:r>
    </w:p>
    <w:p w:rsidR="005A0115" w:rsidRDefault="005A0115">
      <w:pPr>
        <w:pStyle w:val="ConsPlusNormal"/>
        <w:spacing w:before="220"/>
        <w:ind w:firstLine="540"/>
        <w:jc w:val="both"/>
      </w:pPr>
      <w:r>
        <w:t xml:space="preserve">4.3.2. О причине, влекущей за собой необходимость перевода воспитанников, исходное МДОУ обязано уведомить управление образования, родителей (законных представителей) воспитанников в письменной форме, а также </w:t>
      </w:r>
      <w:proofErr w:type="gramStart"/>
      <w:r>
        <w:t>разместить</w:t>
      </w:r>
      <w:proofErr w:type="gramEnd"/>
      <w:r>
        <w:t xml:space="preserve"> указанное уведомление на своем официальном сайте в сети "Интернет":</w:t>
      </w:r>
    </w:p>
    <w:p w:rsidR="005A0115" w:rsidRDefault="005A0115">
      <w:pPr>
        <w:pStyle w:val="ConsPlusNormal"/>
        <w:spacing w:before="220"/>
        <w:ind w:firstLine="540"/>
        <w:jc w:val="both"/>
      </w:pPr>
      <w:r>
        <w:t>- в случае аннулирования лицензии - в течение пяти рабочих дней с момента вступления в законную силу решения суда;</w:t>
      </w:r>
    </w:p>
    <w:p w:rsidR="005A0115" w:rsidRDefault="005A0115">
      <w:pPr>
        <w:pStyle w:val="ConsPlusNormal"/>
        <w:spacing w:before="220"/>
        <w:ind w:firstLine="540"/>
        <w:jc w:val="both"/>
      </w:pPr>
      <w:proofErr w:type="gramStart"/>
      <w:r>
        <w:t xml:space="preserve">-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w:t>
      </w:r>
      <w:r>
        <w:lastRenderedPageBreak/>
        <w:t>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5A0115" w:rsidRDefault="005A0115">
      <w:pPr>
        <w:pStyle w:val="ConsPlusNormal"/>
        <w:spacing w:before="220"/>
        <w:ind w:firstLine="540"/>
        <w:jc w:val="both"/>
      </w:pPr>
      <w:r>
        <w:t xml:space="preserve">4.3.3. </w:t>
      </w:r>
      <w:proofErr w:type="gramStart"/>
      <w:r>
        <w:t xml:space="preserve">Управление образования, за исключением случая, указанного в </w:t>
      </w:r>
      <w:hyperlink w:anchor="P308">
        <w:r>
          <w:rPr>
            <w:color w:val="0000FF"/>
          </w:rPr>
          <w:t>пункте 4.3.1 раздела 4.3</w:t>
        </w:r>
      </w:hyperlink>
      <w:r>
        <w:t xml:space="preserve"> настоящего Порядка, осуществляет выбор принимающего МДОУ с использованием информации, предварительно полученной от исходного МДОУ,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w:t>
      </w:r>
      <w:proofErr w:type="gramEnd"/>
    </w:p>
    <w:p w:rsidR="005A0115" w:rsidRDefault="005A0115">
      <w:pPr>
        <w:pStyle w:val="ConsPlusNormal"/>
        <w:spacing w:before="220"/>
        <w:ind w:firstLine="540"/>
        <w:jc w:val="both"/>
      </w:pPr>
      <w:r>
        <w:t>4.3.4. Управление образования запрашивает выбранные им МДОУ о возможности перевода в них воспитанников.</w:t>
      </w:r>
    </w:p>
    <w:p w:rsidR="005A0115" w:rsidRDefault="005A0115">
      <w:pPr>
        <w:pStyle w:val="ConsPlusNormal"/>
        <w:spacing w:before="220"/>
        <w:ind w:firstLine="540"/>
        <w:jc w:val="both"/>
      </w:pPr>
      <w:r>
        <w:t>Руководители указанных МДОУ должны в течение десяти рабочих дней с момента получения соответствующего запроса письменно проинформировать о возможности перевода воспитанников.</w:t>
      </w:r>
    </w:p>
    <w:p w:rsidR="005A0115" w:rsidRDefault="005A0115">
      <w:pPr>
        <w:pStyle w:val="ConsPlusNormal"/>
        <w:spacing w:before="220"/>
        <w:ind w:firstLine="540"/>
        <w:jc w:val="both"/>
      </w:pPr>
      <w:r>
        <w:t xml:space="preserve">4.3.5. Исходное МДОУ доводит до сведения родителей (законных представителей) воспитанников полученную от управления образования информацию о МДОУ, которые дали согласие на перевод воспитанников из исходного МДОУ, а также о сроках предоставления письменных согласий родителей (законных представителей) воспитанников на перевод воспитанников </w:t>
      </w:r>
      <w:proofErr w:type="gramStart"/>
      <w:r>
        <w:t>в</w:t>
      </w:r>
      <w:proofErr w:type="gramEnd"/>
      <w:r>
        <w:t xml:space="preserve"> принимающее МДОУ. Указанная информация доводится в течение 10 рабочих дней с момента ее получения и включает в себя: наименование принимающего МДОУ, перечень реализуемых образовательных программ дошкольного образования, возрастную категорию воспитанников, направленность группы, количество свободных мест.</w:t>
      </w:r>
    </w:p>
    <w:p w:rsidR="005A0115" w:rsidRDefault="005A0115">
      <w:pPr>
        <w:pStyle w:val="ConsPlusNormal"/>
        <w:spacing w:before="220"/>
        <w:ind w:firstLine="540"/>
        <w:jc w:val="both"/>
      </w:pPr>
      <w:r>
        <w:t xml:space="preserve">4.3.6. </w:t>
      </w:r>
      <w:proofErr w:type="gramStart"/>
      <w:r>
        <w:t>После получения письменных согласий родителей (законных представителей) воспитанников исходное МДОУ издает распорядительный акт об отчислении воспитанников в порядке перевода в принимающее МДОУ с указанием основания такого перевода (прекращение деятельности исходного МДОУ, аннулирование лицензии, приостановление деятельности лицензии).</w:t>
      </w:r>
      <w:proofErr w:type="gramEnd"/>
    </w:p>
    <w:p w:rsidR="005A0115" w:rsidRDefault="005A0115">
      <w:pPr>
        <w:pStyle w:val="ConsPlusNormal"/>
        <w:spacing w:before="220"/>
        <w:ind w:firstLine="540"/>
        <w:jc w:val="both"/>
      </w:pPr>
      <w:r>
        <w:t>4.3.7. В случае отказа от перевода в предлагаемое принимающее МДОУ родители (законные представители) воспитанника указывают об этом в письменном заявлении.</w:t>
      </w:r>
    </w:p>
    <w:p w:rsidR="005A0115" w:rsidRDefault="005A0115">
      <w:pPr>
        <w:pStyle w:val="ConsPlusNormal"/>
        <w:spacing w:before="220"/>
        <w:ind w:firstLine="540"/>
        <w:jc w:val="both"/>
      </w:pPr>
      <w:r>
        <w:t>4.3.8. Исходное МДОУ передает в принимающее МДОУ списочный состав воспитанников, письменные согласия родителей (законных представителей) воспитанников, личные дела.</w:t>
      </w:r>
    </w:p>
    <w:p w:rsidR="005A0115" w:rsidRDefault="005A0115">
      <w:pPr>
        <w:pStyle w:val="ConsPlusNormal"/>
        <w:spacing w:before="220"/>
        <w:ind w:firstLine="540"/>
        <w:jc w:val="both"/>
      </w:pPr>
      <w:r>
        <w:t xml:space="preserve">4.3.9. </w:t>
      </w:r>
      <w:proofErr w:type="gramStart"/>
      <w:r>
        <w:t>На основании представленных документов принимающее МДОУ заключает договор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исходного МДОУ, аннулированием лицензии, приостановлением действия лицензии.</w:t>
      </w:r>
      <w:proofErr w:type="gramEnd"/>
    </w:p>
    <w:p w:rsidR="005A0115" w:rsidRDefault="005A0115">
      <w:pPr>
        <w:pStyle w:val="ConsPlusNormal"/>
        <w:spacing w:before="220"/>
        <w:ind w:firstLine="540"/>
        <w:jc w:val="both"/>
      </w:pPr>
      <w:r>
        <w:t xml:space="preserve">В распорядительном акте о зачислении делается </w:t>
      </w:r>
      <w:proofErr w:type="gramStart"/>
      <w:r>
        <w:t>запись</w:t>
      </w:r>
      <w:proofErr w:type="gramEnd"/>
      <w:r>
        <w:t xml:space="preserve"> о зачислении воспитанника в порядке перевода с указанием исходного МДОУ, в котором он обучался до перевода, возрастной категории воспитанника и направленности группы.</w:t>
      </w:r>
    </w:p>
    <w:p w:rsidR="005A0115" w:rsidRDefault="005A0115">
      <w:pPr>
        <w:pStyle w:val="ConsPlusNormal"/>
        <w:spacing w:before="220"/>
        <w:ind w:firstLine="540"/>
        <w:jc w:val="both"/>
      </w:pPr>
      <w:r>
        <w:t xml:space="preserve">4.3.10. В принимающем МДОУ на основании переданных личных дел на воспитанников формируются новые личные дела, </w:t>
      </w:r>
      <w:proofErr w:type="gramStart"/>
      <w:r>
        <w:t>включающие</w:t>
      </w:r>
      <w:proofErr w:type="gramEnd"/>
      <w:r>
        <w:t xml:space="preserve">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воспитанников.</w:t>
      </w: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1</w:t>
      </w:r>
    </w:p>
    <w:p w:rsidR="005A0115" w:rsidRDefault="005A0115">
      <w:pPr>
        <w:pStyle w:val="ConsPlusNormal"/>
        <w:jc w:val="right"/>
      </w:pPr>
      <w:r>
        <w:t>к Положению</w:t>
      </w:r>
    </w:p>
    <w:p w:rsidR="005A0115" w:rsidRDefault="005A0115">
      <w:pPr>
        <w:pStyle w:val="ConsPlusNormal"/>
        <w:jc w:val="both"/>
      </w:pPr>
    </w:p>
    <w:tbl>
      <w:tblPr>
        <w:tblW w:w="0" w:type="auto"/>
        <w:tblLayout w:type="fixed"/>
        <w:tblCellMar>
          <w:top w:w="102" w:type="dxa"/>
          <w:left w:w="62" w:type="dxa"/>
          <w:bottom w:w="102" w:type="dxa"/>
          <w:right w:w="62" w:type="dxa"/>
        </w:tblCellMar>
        <w:tblLook w:val="0000"/>
      </w:tblPr>
      <w:tblGrid>
        <w:gridCol w:w="1134"/>
        <w:gridCol w:w="465"/>
        <w:gridCol w:w="669"/>
        <w:gridCol w:w="178"/>
        <w:gridCol w:w="287"/>
        <w:gridCol w:w="397"/>
        <w:gridCol w:w="385"/>
        <w:gridCol w:w="567"/>
        <w:gridCol w:w="567"/>
        <w:gridCol w:w="567"/>
        <w:gridCol w:w="567"/>
        <w:gridCol w:w="1474"/>
        <w:gridCol w:w="567"/>
        <w:gridCol w:w="371"/>
        <w:gridCol w:w="876"/>
      </w:tblGrid>
      <w:tr w:rsidR="005A0115">
        <w:tc>
          <w:tcPr>
            <w:tcW w:w="9071" w:type="dxa"/>
            <w:gridSpan w:val="15"/>
            <w:tcBorders>
              <w:top w:val="nil"/>
              <w:left w:val="nil"/>
              <w:bottom w:val="nil"/>
              <w:right w:val="nil"/>
            </w:tcBorders>
          </w:tcPr>
          <w:p w:rsidR="005A0115" w:rsidRDefault="005A0115">
            <w:pPr>
              <w:pStyle w:val="ConsPlusNormal"/>
              <w:jc w:val="center"/>
            </w:pPr>
            <w:bookmarkStart w:id="16" w:name="P331"/>
            <w:bookmarkEnd w:id="16"/>
            <w:r>
              <w:t>Направление в МДОУ</w:t>
            </w:r>
          </w:p>
        </w:tc>
      </w:tr>
      <w:tr w:rsidR="005A0115">
        <w:tc>
          <w:tcPr>
            <w:tcW w:w="9071" w:type="dxa"/>
            <w:gridSpan w:val="15"/>
            <w:tcBorders>
              <w:top w:val="nil"/>
              <w:left w:val="nil"/>
              <w:bottom w:val="nil"/>
              <w:right w:val="nil"/>
            </w:tcBorders>
          </w:tcPr>
          <w:p w:rsidR="005A0115" w:rsidRDefault="005A0115">
            <w:pPr>
              <w:pStyle w:val="ConsPlusNormal"/>
            </w:pPr>
          </w:p>
        </w:tc>
      </w:tr>
      <w:tr w:rsidR="005A0115">
        <w:tc>
          <w:tcPr>
            <w:tcW w:w="2446" w:type="dxa"/>
            <w:gridSpan w:val="4"/>
            <w:tcBorders>
              <w:top w:val="nil"/>
              <w:left w:val="nil"/>
              <w:bottom w:val="nil"/>
              <w:right w:val="nil"/>
            </w:tcBorders>
          </w:tcPr>
          <w:p w:rsidR="005A0115" w:rsidRDefault="005A0115">
            <w:pPr>
              <w:pStyle w:val="ConsPlusNormal"/>
            </w:pPr>
            <w:r>
              <w:t>Регистрационный N</w:t>
            </w:r>
          </w:p>
        </w:tc>
        <w:tc>
          <w:tcPr>
            <w:tcW w:w="1069" w:type="dxa"/>
            <w:gridSpan w:val="3"/>
            <w:tcBorders>
              <w:top w:val="nil"/>
              <w:left w:val="nil"/>
              <w:bottom w:val="single" w:sz="4" w:space="0" w:color="auto"/>
              <w:right w:val="nil"/>
            </w:tcBorders>
          </w:tcPr>
          <w:p w:rsidR="005A0115" w:rsidRDefault="005A0115">
            <w:pPr>
              <w:pStyle w:val="ConsPlusNormal"/>
            </w:pPr>
          </w:p>
        </w:tc>
        <w:tc>
          <w:tcPr>
            <w:tcW w:w="567" w:type="dxa"/>
            <w:tcBorders>
              <w:top w:val="nil"/>
              <w:left w:val="nil"/>
              <w:bottom w:val="nil"/>
              <w:right w:val="nil"/>
            </w:tcBorders>
          </w:tcPr>
          <w:p w:rsidR="005A0115" w:rsidRDefault="005A0115">
            <w:pPr>
              <w:pStyle w:val="ConsPlusNormal"/>
              <w:jc w:val="center"/>
            </w:pPr>
            <w:r>
              <w:t>от</w:t>
            </w:r>
          </w:p>
        </w:tc>
        <w:tc>
          <w:tcPr>
            <w:tcW w:w="567" w:type="dxa"/>
            <w:tcBorders>
              <w:top w:val="nil"/>
              <w:left w:val="nil"/>
              <w:bottom w:val="nil"/>
              <w:right w:val="nil"/>
            </w:tcBorders>
          </w:tcPr>
          <w:p w:rsidR="005A0115" w:rsidRDefault="005A0115">
            <w:pPr>
              <w:pStyle w:val="ConsPlusNormal"/>
              <w:jc w:val="right"/>
            </w:pPr>
            <w:r>
              <w:t>"</w:t>
            </w:r>
          </w:p>
        </w:tc>
        <w:tc>
          <w:tcPr>
            <w:tcW w:w="567" w:type="dxa"/>
            <w:tcBorders>
              <w:top w:val="nil"/>
              <w:left w:val="nil"/>
              <w:bottom w:val="single" w:sz="4" w:space="0" w:color="auto"/>
              <w:right w:val="nil"/>
            </w:tcBorders>
          </w:tcPr>
          <w:p w:rsidR="005A0115" w:rsidRDefault="005A0115">
            <w:pPr>
              <w:pStyle w:val="ConsPlusNormal"/>
            </w:pPr>
          </w:p>
        </w:tc>
        <w:tc>
          <w:tcPr>
            <w:tcW w:w="567" w:type="dxa"/>
            <w:tcBorders>
              <w:top w:val="nil"/>
              <w:left w:val="nil"/>
              <w:bottom w:val="nil"/>
              <w:right w:val="nil"/>
            </w:tcBorders>
          </w:tcPr>
          <w:p w:rsidR="005A0115" w:rsidRDefault="005A0115">
            <w:pPr>
              <w:pStyle w:val="ConsPlusNormal"/>
              <w:jc w:val="both"/>
            </w:pPr>
            <w:r>
              <w:t>"</w:t>
            </w:r>
          </w:p>
        </w:tc>
        <w:tc>
          <w:tcPr>
            <w:tcW w:w="1474" w:type="dxa"/>
            <w:tcBorders>
              <w:top w:val="nil"/>
              <w:left w:val="nil"/>
              <w:bottom w:val="single" w:sz="4" w:space="0" w:color="auto"/>
              <w:right w:val="nil"/>
            </w:tcBorders>
          </w:tcPr>
          <w:p w:rsidR="005A0115" w:rsidRDefault="005A0115">
            <w:pPr>
              <w:pStyle w:val="ConsPlusNormal"/>
            </w:pPr>
          </w:p>
        </w:tc>
        <w:tc>
          <w:tcPr>
            <w:tcW w:w="567" w:type="dxa"/>
            <w:tcBorders>
              <w:top w:val="nil"/>
              <w:left w:val="nil"/>
              <w:bottom w:val="nil"/>
              <w:right w:val="nil"/>
            </w:tcBorders>
          </w:tcPr>
          <w:p w:rsidR="005A0115" w:rsidRDefault="005A0115">
            <w:pPr>
              <w:pStyle w:val="ConsPlusNormal"/>
              <w:jc w:val="right"/>
            </w:pPr>
            <w:r>
              <w:t>20</w:t>
            </w:r>
          </w:p>
        </w:tc>
        <w:tc>
          <w:tcPr>
            <w:tcW w:w="371" w:type="dxa"/>
            <w:tcBorders>
              <w:top w:val="nil"/>
              <w:left w:val="nil"/>
              <w:bottom w:val="single" w:sz="4" w:space="0" w:color="auto"/>
              <w:right w:val="nil"/>
            </w:tcBorders>
          </w:tcPr>
          <w:p w:rsidR="005A0115" w:rsidRDefault="005A0115">
            <w:pPr>
              <w:pStyle w:val="ConsPlusNormal"/>
            </w:pPr>
          </w:p>
        </w:tc>
        <w:tc>
          <w:tcPr>
            <w:tcW w:w="876" w:type="dxa"/>
            <w:tcBorders>
              <w:top w:val="nil"/>
              <w:left w:val="nil"/>
              <w:bottom w:val="nil"/>
              <w:right w:val="nil"/>
            </w:tcBorders>
          </w:tcPr>
          <w:p w:rsidR="005A0115" w:rsidRDefault="005A0115">
            <w:pPr>
              <w:pStyle w:val="ConsPlusNormal"/>
            </w:pPr>
            <w:r>
              <w:t>года</w:t>
            </w:r>
          </w:p>
        </w:tc>
      </w:tr>
      <w:tr w:rsidR="005A0115">
        <w:tc>
          <w:tcPr>
            <w:tcW w:w="1134" w:type="dxa"/>
            <w:tcBorders>
              <w:top w:val="nil"/>
              <w:left w:val="nil"/>
              <w:bottom w:val="nil"/>
              <w:right w:val="nil"/>
            </w:tcBorders>
          </w:tcPr>
          <w:p w:rsidR="005A0115" w:rsidRDefault="005A0115">
            <w:pPr>
              <w:pStyle w:val="ConsPlusNormal"/>
            </w:pPr>
            <w:r>
              <w:t>Выдано</w:t>
            </w:r>
          </w:p>
        </w:tc>
        <w:tc>
          <w:tcPr>
            <w:tcW w:w="7937" w:type="dxa"/>
            <w:gridSpan w:val="14"/>
            <w:tcBorders>
              <w:top w:val="nil"/>
              <w:left w:val="nil"/>
              <w:bottom w:val="single" w:sz="4" w:space="0" w:color="auto"/>
              <w:right w:val="nil"/>
            </w:tcBorders>
          </w:tcPr>
          <w:p w:rsidR="005A0115" w:rsidRDefault="005A0115">
            <w:pPr>
              <w:pStyle w:val="ConsPlusNormal"/>
            </w:pPr>
          </w:p>
        </w:tc>
      </w:tr>
      <w:tr w:rsidR="005A0115">
        <w:tc>
          <w:tcPr>
            <w:tcW w:w="1134" w:type="dxa"/>
            <w:tcBorders>
              <w:top w:val="nil"/>
              <w:left w:val="nil"/>
              <w:bottom w:val="nil"/>
              <w:right w:val="nil"/>
            </w:tcBorders>
          </w:tcPr>
          <w:p w:rsidR="005A0115" w:rsidRDefault="005A0115">
            <w:pPr>
              <w:pStyle w:val="ConsPlusNormal"/>
            </w:pPr>
          </w:p>
        </w:tc>
        <w:tc>
          <w:tcPr>
            <w:tcW w:w="7937" w:type="dxa"/>
            <w:gridSpan w:val="14"/>
            <w:tcBorders>
              <w:top w:val="single" w:sz="4" w:space="0" w:color="auto"/>
              <w:left w:val="nil"/>
              <w:bottom w:val="nil"/>
              <w:right w:val="nil"/>
            </w:tcBorders>
          </w:tcPr>
          <w:p w:rsidR="005A0115" w:rsidRDefault="005A0115">
            <w:pPr>
              <w:pStyle w:val="ConsPlusNormal"/>
              <w:jc w:val="center"/>
            </w:pPr>
            <w:r>
              <w:t>(фамилия, имя ребенка)</w:t>
            </w:r>
          </w:p>
        </w:tc>
      </w:tr>
      <w:tr w:rsidR="005A0115">
        <w:tc>
          <w:tcPr>
            <w:tcW w:w="2268" w:type="dxa"/>
            <w:gridSpan w:val="3"/>
            <w:tcBorders>
              <w:top w:val="nil"/>
              <w:left w:val="nil"/>
              <w:bottom w:val="nil"/>
              <w:right w:val="nil"/>
            </w:tcBorders>
          </w:tcPr>
          <w:p w:rsidR="005A0115" w:rsidRDefault="005A0115">
            <w:pPr>
              <w:pStyle w:val="ConsPlusNormal"/>
            </w:pPr>
            <w:r>
              <w:t>Дата рождения</w:t>
            </w:r>
          </w:p>
        </w:tc>
        <w:tc>
          <w:tcPr>
            <w:tcW w:w="6803" w:type="dxa"/>
            <w:gridSpan w:val="12"/>
            <w:tcBorders>
              <w:top w:val="nil"/>
              <w:left w:val="nil"/>
              <w:bottom w:val="single" w:sz="4" w:space="0" w:color="auto"/>
              <w:right w:val="nil"/>
            </w:tcBorders>
          </w:tcPr>
          <w:p w:rsidR="005A0115" w:rsidRDefault="005A0115">
            <w:pPr>
              <w:pStyle w:val="ConsPlusNormal"/>
            </w:pPr>
          </w:p>
        </w:tc>
      </w:tr>
      <w:tr w:rsidR="005A0115">
        <w:tc>
          <w:tcPr>
            <w:tcW w:w="3130" w:type="dxa"/>
            <w:gridSpan w:val="6"/>
            <w:tcBorders>
              <w:top w:val="nil"/>
              <w:left w:val="nil"/>
              <w:bottom w:val="nil"/>
              <w:right w:val="nil"/>
            </w:tcBorders>
          </w:tcPr>
          <w:p w:rsidR="005A0115" w:rsidRDefault="005A0115">
            <w:pPr>
              <w:pStyle w:val="ConsPlusNormal"/>
            </w:pPr>
            <w:proofErr w:type="gramStart"/>
            <w:r>
              <w:t>Проживающего</w:t>
            </w:r>
            <w:proofErr w:type="gramEnd"/>
            <w:r>
              <w:t xml:space="preserve"> по адресу:</w:t>
            </w:r>
          </w:p>
        </w:tc>
        <w:tc>
          <w:tcPr>
            <w:tcW w:w="5941" w:type="dxa"/>
            <w:gridSpan w:val="9"/>
            <w:tcBorders>
              <w:top w:val="single" w:sz="4" w:space="0" w:color="auto"/>
              <w:left w:val="nil"/>
              <w:bottom w:val="single" w:sz="4" w:space="0" w:color="auto"/>
              <w:right w:val="nil"/>
            </w:tcBorders>
          </w:tcPr>
          <w:p w:rsidR="005A0115" w:rsidRDefault="005A0115">
            <w:pPr>
              <w:pStyle w:val="ConsPlusNormal"/>
            </w:pPr>
          </w:p>
        </w:tc>
      </w:tr>
      <w:tr w:rsidR="005A0115">
        <w:tc>
          <w:tcPr>
            <w:tcW w:w="1599" w:type="dxa"/>
            <w:gridSpan w:val="2"/>
            <w:tcBorders>
              <w:top w:val="nil"/>
              <w:left w:val="nil"/>
              <w:bottom w:val="nil"/>
              <w:right w:val="nil"/>
            </w:tcBorders>
          </w:tcPr>
          <w:p w:rsidR="005A0115" w:rsidRDefault="005A0115">
            <w:pPr>
              <w:pStyle w:val="ConsPlusNormal"/>
            </w:pPr>
            <w:r>
              <w:t>В МДОУ N</w:t>
            </w:r>
          </w:p>
        </w:tc>
        <w:tc>
          <w:tcPr>
            <w:tcW w:w="7472" w:type="dxa"/>
            <w:gridSpan w:val="13"/>
            <w:tcBorders>
              <w:top w:val="nil"/>
              <w:left w:val="nil"/>
              <w:bottom w:val="single" w:sz="4" w:space="0" w:color="auto"/>
              <w:right w:val="nil"/>
            </w:tcBorders>
          </w:tcPr>
          <w:p w:rsidR="005A0115" w:rsidRDefault="005A0115">
            <w:pPr>
              <w:pStyle w:val="ConsPlusNormal"/>
            </w:pPr>
          </w:p>
        </w:tc>
      </w:tr>
      <w:tr w:rsidR="005A0115">
        <w:tc>
          <w:tcPr>
            <w:tcW w:w="9071" w:type="dxa"/>
            <w:gridSpan w:val="15"/>
            <w:tcBorders>
              <w:top w:val="nil"/>
              <w:left w:val="nil"/>
              <w:bottom w:val="nil"/>
              <w:right w:val="nil"/>
            </w:tcBorders>
          </w:tcPr>
          <w:p w:rsidR="005A0115" w:rsidRDefault="005A0115">
            <w:pPr>
              <w:pStyle w:val="ConsPlusNormal"/>
            </w:pPr>
          </w:p>
        </w:tc>
      </w:tr>
      <w:tr w:rsidR="005A0115">
        <w:tc>
          <w:tcPr>
            <w:tcW w:w="2733" w:type="dxa"/>
            <w:gridSpan w:val="5"/>
            <w:tcBorders>
              <w:top w:val="nil"/>
              <w:left w:val="nil"/>
              <w:bottom w:val="nil"/>
              <w:right w:val="nil"/>
            </w:tcBorders>
          </w:tcPr>
          <w:p w:rsidR="005A0115" w:rsidRDefault="005A0115">
            <w:pPr>
              <w:pStyle w:val="ConsPlusNormal"/>
            </w:pPr>
            <w:r>
              <w:t>Уполномоченное лицо</w:t>
            </w:r>
          </w:p>
        </w:tc>
        <w:tc>
          <w:tcPr>
            <w:tcW w:w="6338" w:type="dxa"/>
            <w:gridSpan w:val="10"/>
            <w:tcBorders>
              <w:top w:val="nil"/>
              <w:left w:val="nil"/>
              <w:bottom w:val="single" w:sz="4" w:space="0" w:color="auto"/>
              <w:right w:val="nil"/>
            </w:tcBorders>
          </w:tcPr>
          <w:p w:rsidR="005A0115" w:rsidRDefault="005A0115">
            <w:pPr>
              <w:pStyle w:val="ConsPlusNormal"/>
            </w:pPr>
          </w:p>
        </w:tc>
      </w:tr>
      <w:tr w:rsidR="005A0115">
        <w:tc>
          <w:tcPr>
            <w:tcW w:w="9071" w:type="dxa"/>
            <w:gridSpan w:val="15"/>
            <w:tcBorders>
              <w:top w:val="nil"/>
              <w:left w:val="nil"/>
              <w:bottom w:val="nil"/>
              <w:right w:val="nil"/>
            </w:tcBorders>
          </w:tcPr>
          <w:p w:rsidR="005A0115" w:rsidRDefault="005A0115">
            <w:pPr>
              <w:pStyle w:val="ConsPlusNormal"/>
            </w:pPr>
          </w:p>
        </w:tc>
      </w:tr>
      <w:tr w:rsidR="005A0115">
        <w:tc>
          <w:tcPr>
            <w:tcW w:w="9071" w:type="dxa"/>
            <w:gridSpan w:val="15"/>
            <w:tcBorders>
              <w:top w:val="nil"/>
              <w:left w:val="nil"/>
              <w:bottom w:val="nil"/>
              <w:right w:val="nil"/>
            </w:tcBorders>
          </w:tcPr>
          <w:p w:rsidR="005A0115" w:rsidRDefault="005A0115">
            <w:pPr>
              <w:pStyle w:val="ConsPlusNormal"/>
            </w:pPr>
            <w:r>
              <w:t>Направление действительно в течение 5 рабочих дней!</w:t>
            </w:r>
          </w:p>
        </w:tc>
      </w:tr>
      <w:tr w:rsidR="005A0115">
        <w:tc>
          <w:tcPr>
            <w:tcW w:w="9071" w:type="dxa"/>
            <w:gridSpan w:val="15"/>
            <w:tcBorders>
              <w:top w:val="nil"/>
              <w:left w:val="nil"/>
              <w:bottom w:val="nil"/>
              <w:right w:val="nil"/>
            </w:tcBorders>
          </w:tcPr>
          <w:p w:rsidR="005A0115" w:rsidRDefault="005A0115">
            <w:pPr>
              <w:pStyle w:val="ConsPlusNormal"/>
            </w:pPr>
          </w:p>
        </w:tc>
      </w:tr>
      <w:tr w:rsidR="005A0115">
        <w:tc>
          <w:tcPr>
            <w:tcW w:w="9071" w:type="dxa"/>
            <w:gridSpan w:val="15"/>
            <w:tcBorders>
              <w:top w:val="nil"/>
              <w:left w:val="nil"/>
              <w:bottom w:val="nil"/>
              <w:right w:val="nil"/>
            </w:tcBorders>
          </w:tcPr>
          <w:p w:rsidR="005A0115" w:rsidRDefault="005A0115">
            <w:pPr>
              <w:pStyle w:val="ConsPlusNormal"/>
              <w:jc w:val="both"/>
            </w:pPr>
            <w:r>
              <w:t xml:space="preserve">Для зачисления ребенка в </w:t>
            </w:r>
            <w:proofErr w:type="gramStart"/>
            <w:r>
              <w:t>указанный</w:t>
            </w:r>
            <w:proofErr w:type="gramEnd"/>
            <w:r>
              <w:t xml:space="preserve"> МДОУ Вам необходимо в течение срока действия направления явиться лично в МДОУ. В случае неявки заявителя направление утрачивает силу.</w:t>
            </w:r>
          </w:p>
        </w:tc>
      </w:tr>
    </w:tbl>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2</w:t>
      </w:r>
    </w:p>
    <w:p w:rsidR="005A0115" w:rsidRDefault="005A0115">
      <w:pPr>
        <w:pStyle w:val="ConsPlusNormal"/>
        <w:jc w:val="right"/>
      </w:pPr>
      <w:r>
        <w:t>к Положению</w:t>
      </w:r>
    </w:p>
    <w:p w:rsidR="005A0115" w:rsidRDefault="005A0115">
      <w:pPr>
        <w:pStyle w:val="ConsPlusNormal"/>
        <w:spacing w:after="1"/>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907"/>
        <w:gridCol w:w="1134"/>
        <w:gridCol w:w="1304"/>
        <w:gridCol w:w="794"/>
        <w:gridCol w:w="1191"/>
        <w:gridCol w:w="1417"/>
        <w:gridCol w:w="907"/>
        <w:gridCol w:w="1417"/>
      </w:tblGrid>
      <w:tr w:rsidR="005A0115">
        <w:tc>
          <w:tcPr>
            <w:tcW w:w="9071" w:type="dxa"/>
            <w:gridSpan w:val="8"/>
            <w:tcBorders>
              <w:top w:val="nil"/>
              <w:left w:val="nil"/>
              <w:bottom w:val="nil"/>
              <w:right w:val="nil"/>
            </w:tcBorders>
          </w:tcPr>
          <w:p w:rsidR="005A0115" w:rsidRDefault="005A0115">
            <w:pPr>
              <w:pStyle w:val="ConsPlusNormal"/>
              <w:jc w:val="center"/>
            </w:pPr>
            <w:bookmarkStart w:id="17" w:name="P367"/>
            <w:bookmarkEnd w:id="17"/>
            <w:r>
              <w:t>Журнал</w:t>
            </w:r>
          </w:p>
          <w:p w:rsidR="005A0115" w:rsidRDefault="005A0115">
            <w:pPr>
              <w:pStyle w:val="ConsPlusNormal"/>
              <w:jc w:val="center"/>
            </w:pPr>
            <w:r>
              <w:t>выдачи направлений в МДОУ</w:t>
            </w:r>
          </w:p>
        </w:tc>
      </w:tr>
      <w:tr w:rsidR="005A0115">
        <w:tc>
          <w:tcPr>
            <w:tcW w:w="9071" w:type="dxa"/>
            <w:gridSpan w:val="8"/>
            <w:tcBorders>
              <w:top w:val="nil"/>
              <w:left w:val="nil"/>
              <w:right w:val="nil"/>
            </w:tcBorders>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907" w:type="dxa"/>
          </w:tcPr>
          <w:p w:rsidR="005A0115" w:rsidRDefault="005A0115">
            <w:pPr>
              <w:pStyle w:val="ConsPlusNormal"/>
              <w:jc w:val="center"/>
            </w:pPr>
            <w:r>
              <w:t>Регистрационный номер направления</w:t>
            </w:r>
          </w:p>
        </w:tc>
        <w:tc>
          <w:tcPr>
            <w:tcW w:w="1134" w:type="dxa"/>
          </w:tcPr>
          <w:p w:rsidR="005A0115" w:rsidRDefault="005A0115">
            <w:pPr>
              <w:pStyle w:val="ConsPlusNormal"/>
              <w:jc w:val="center"/>
            </w:pPr>
            <w:r>
              <w:t>Дата выдачи направления</w:t>
            </w:r>
          </w:p>
        </w:tc>
        <w:tc>
          <w:tcPr>
            <w:tcW w:w="1304" w:type="dxa"/>
          </w:tcPr>
          <w:p w:rsidR="005A0115" w:rsidRDefault="005A0115">
            <w:pPr>
              <w:pStyle w:val="ConsPlusNormal"/>
              <w:jc w:val="center"/>
            </w:pPr>
            <w:r>
              <w:t>ФИО ребенка</w:t>
            </w:r>
          </w:p>
        </w:tc>
        <w:tc>
          <w:tcPr>
            <w:tcW w:w="794" w:type="dxa"/>
          </w:tcPr>
          <w:p w:rsidR="005A0115" w:rsidRDefault="005A0115">
            <w:pPr>
              <w:pStyle w:val="ConsPlusNormal"/>
              <w:jc w:val="center"/>
            </w:pPr>
            <w:r>
              <w:t>Дата рождения ребенка</w:t>
            </w:r>
          </w:p>
        </w:tc>
        <w:tc>
          <w:tcPr>
            <w:tcW w:w="1191" w:type="dxa"/>
          </w:tcPr>
          <w:p w:rsidR="005A0115" w:rsidRDefault="005A0115">
            <w:pPr>
              <w:pStyle w:val="ConsPlusNormal"/>
              <w:jc w:val="center"/>
            </w:pPr>
            <w:r>
              <w:t>Адрес фактического проживания ребенка</w:t>
            </w:r>
          </w:p>
        </w:tc>
        <w:tc>
          <w:tcPr>
            <w:tcW w:w="1417" w:type="dxa"/>
          </w:tcPr>
          <w:p w:rsidR="005A0115" w:rsidRDefault="005A0115">
            <w:pPr>
              <w:pStyle w:val="ConsPlusNormal"/>
              <w:jc w:val="center"/>
            </w:pPr>
            <w:r>
              <w:t>ФИО родителя (законного представителя)</w:t>
            </w:r>
          </w:p>
        </w:tc>
        <w:tc>
          <w:tcPr>
            <w:tcW w:w="907" w:type="dxa"/>
          </w:tcPr>
          <w:p w:rsidR="005A0115" w:rsidRDefault="005A0115">
            <w:pPr>
              <w:pStyle w:val="ConsPlusNormal"/>
              <w:jc w:val="center"/>
            </w:pPr>
            <w:r>
              <w:t>МДОУ N</w:t>
            </w:r>
          </w:p>
        </w:tc>
        <w:tc>
          <w:tcPr>
            <w:tcW w:w="1417" w:type="dxa"/>
          </w:tcPr>
          <w:p w:rsidR="005A0115" w:rsidRDefault="005A0115">
            <w:pPr>
              <w:pStyle w:val="ConsPlusNormal"/>
              <w:jc w:val="center"/>
            </w:pPr>
            <w:r>
              <w:t>Подпись родителя</w:t>
            </w:r>
          </w:p>
          <w:p w:rsidR="005A0115" w:rsidRDefault="005A0115">
            <w:pPr>
              <w:pStyle w:val="ConsPlusNormal"/>
              <w:jc w:val="center"/>
            </w:pPr>
            <w:r>
              <w:t>(законного представителя)</w:t>
            </w:r>
          </w:p>
        </w:tc>
      </w:tr>
      <w:tr w:rsidR="005A0115">
        <w:tblPrEx>
          <w:tblBorders>
            <w:left w:val="single" w:sz="4" w:space="0" w:color="auto"/>
            <w:right w:val="single" w:sz="4" w:space="0" w:color="auto"/>
            <w:insideH w:val="single" w:sz="4" w:space="0" w:color="auto"/>
          </w:tblBorders>
        </w:tblPrEx>
        <w:tc>
          <w:tcPr>
            <w:tcW w:w="907" w:type="dxa"/>
          </w:tcPr>
          <w:p w:rsidR="005A0115" w:rsidRDefault="005A0115">
            <w:pPr>
              <w:pStyle w:val="ConsPlusNormal"/>
            </w:pPr>
          </w:p>
        </w:tc>
        <w:tc>
          <w:tcPr>
            <w:tcW w:w="1134" w:type="dxa"/>
          </w:tcPr>
          <w:p w:rsidR="005A0115" w:rsidRDefault="005A0115">
            <w:pPr>
              <w:pStyle w:val="ConsPlusNormal"/>
            </w:pPr>
          </w:p>
        </w:tc>
        <w:tc>
          <w:tcPr>
            <w:tcW w:w="1304" w:type="dxa"/>
          </w:tcPr>
          <w:p w:rsidR="005A0115" w:rsidRDefault="005A0115">
            <w:pPr>
              <w:pStyle w:val="ConsPlusNormal"/>
            </w:pPr>
          </w:p>
        </w:tc>
        <w:tc>
          <w:tcPr>
            <w:tcW w:w="794" w:type="dxa"/>
          </w:tcPr>
          <w:p w:rsidR="005A0115" w:rsidRDefault="005A0115">
            <w:pPr>
              <w:pStyle w:val="ConsPlusNormal"/>
            </w:pPr>
          </w:p>
        </w:tc>
        <w:tc>
          <w:tcPr>
            <w:tcW w:w="1191" w:type="dxa"/>
          </w:tcPr>
          <w:p w:rsidR="005A0115" w:rsidRDefault="005A0115">
            <w:pPr>
              <w:pStyle w:val="ConsPlusNormal"/>
            </w:pPr>
          </w:p>
        </w:tc>
        <w:tc>
          <w:tcPr>
            <w:tcW w:w="1417" w:type="dxa"/>
          </w:tcPr>
          <w:p w:rsidR="005A0115" w:rsidRDefault="005A0115">
            <w:pPr>
              <w:pStyle w:val="ConsPlusNormal"/>
            </w:pPr>
          </w:p>
        </w:tc>
        <w:tc>
          <w:tcPr>
            <w:tcW w:w="907" w:type="dxa"/>
          </w:tcPr>
          <w:p w:rsidR="005A0115" w:rsidRDefault="005A0115">
            <w:pPr>
              <w:pStyle w:val="ConsPlusNormal"/>
            </w:pPr>
          </w:p>
        </w:tc>
        <w:tc>
          <w:tcPr>
            <w:tcW w:w="1417"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907" w:type="dxa"/>
          </w:tcPr>
          <w:p w:rsidR="005A0115" w:rsidRDefault="005A0115">
            <w:pPr>
              <w:pStyle w:val="ConsPlusNormal"/>
            </w:pPr>
          </w:p>
        </w:tc>
        <w:tc>
          <w:tcPr>
            <w:tcW w:w="1134" w:type="dxa"/>
          </w:tcPr>
          <w:p w:rsidR="005A0115" w:rsidRDefault="005A0115">
            <w:pPr>
              <w:pStyle w:val="ConsPlusNormal"/>
            </w:pPr>
          </w:p>
        </w:tc>
        <w:tc>
          <w:tcPr>
            <w:tcW w:w="1304" w:type="dxa"/>
          </w:tcPr>
          <w:p w:rsidR="005A0115" w:rsidRDefault="005A0115">
            <w:pPr>
              <w:pStyle w:val="ConsPlusNormal"/>
            </w:pPr>
          </w:p>
        </w:tc>
        <w:tc>
          <w:tcPr>
            <w:tcW w:w="794" w:type="dxa"/>
          </w:tcPr>
          <w:p w:rsidR="005A0115" w:rsidRDefault="005A0115">
            <w:pPr>
              <w:pStyle w:val="ConsPlusNormal"/>
            </w:pPr>
          </w:p>
        </w:tc>
        <w:tc>
          <w:tcPr>
            <w:tcW w:w="1191" w:type="dxa"/>
          </w:tcPr>
          <w:p w:rsidR="005A0115" w:rsidRDefault="005A0115">
            <w:pPr>
              <w:pStyle w:val="ConsPlusNormal"/>
            </w:pPr>
          </w:p>
        </w:tc>
        <w:tc>
          <w:tcPr>
            <w:tcW w:w="1417" w:type="dxa"/>
          </w:tcPr>
          <w:p w:rsidR="005A0115" w:rsidRDefault="005A0115">
            <w:pPr>
              <w:pStyle w:val="ConsPlusNormal"/>
            </w:pPr>
          </w:p>
        </w:tc>
        <w:tc>
          <w:tcPr>
            <w:tcW w:w="907" w:type="dxa"/>
          </w:tcPr>
          <w:p w:rsidR="005A0115" w:rsidRDefault="005A0115">
            <w:pPr>
              <w:pStyle w:val="ConsPlusNormal"/>
            </w:pPr>
          </w:p>
        </w:tc>
        <w:tc>
          <w:tcPr>
            <w:tcW w:w="1417"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907" w:type="dxa"/>
          </w:tcPr>
          <w:p w:rsidR="005A0115" w:rsidRDefault="005A0115">
            <w:pPr>
              <w:pStyle w:val="ConsPlusNormal"/>
            </w:pPr>
          </w:p>
        </w:tc>
        <w:tc>
          <w:tcPr>
            <w:tcW w:w="1134" w:type="dxa"/>
          </w:tcPr>
          <w:p w:rsidR="005A0115" w:rsidRDefault="005A0115">
            <w:pPr>
              <w:pStyle w:val="ConsPlusNormal"/>
            </w:pPr>
          </w:p>
        </w:tc>
        <w:tc>
          <w:tcPr>
            <w:tcW w:w="1304" w:type="dxa"/>
          </w:tcPr>
          <w:p w:rsidR="005A0115" w:rsidRDefault="005A0115">
            <w:pPr>
              <w:pStyle w:val="ConsPlusNormal"/>
            </w:pPr>
          </w:p>
        </w:tc>
        <w:tc>
          <w:tcPr>
            <w:tcW w:w="794" w:type="dxa"/>
          </w:tcPr>
          <w:p w:rsidR="005A0115" w:rsidRDefault="005A0115">
            <w:pPr>
              <w:pStyle w:val="ConsPlusNormal"/>
            </w:pPr>
          </w:p>
        </w:tc>
        <w:tc>
          <w:tcPr>
            <w:tcW w:w="1191" w:type="dxa"/>
          </w:tcPr>
          <w:p w:rsidR="005A0115" w:rsidRDefault="005A0115">
            <w:pPr>
              <w:pStyle w:val="ConsPlusNormal"/>
            </w:pPr>
          </w:p>
        </w:tc>
        <w:tc>
          <w:tcPr>
            <w:tcW w:w="1417" w:type="dxa"/>
          </w:tcPr>
          <w:p w:rsidR="005A0115" w:rsidRDefault="005A0115">
            <w:pPr>
              <w:pStyle w:val="ConsPlusNormal"/>
            </w:pPr>
          </w:p>
        </w:tc>
        <w:tc>
          <w:tcPr>
            <w:tcW w:w="907" w:type="dxa"/>
          </w:tcPr>
          <w:p w:rsidR="005A0115" w:rsidRDefault="005A0115">
            <w:pPr>
              <w:pStyle w:val="ConsPlusNormal"/>
            </w:pPr>
          </w:p>
        </w:tc>
        <w:tc>
          <w:tcPr>
            <w:tcW w:w="1417" w:type="dxa"/>
          </w:tcPr>
          <w:p w:rsidR="005A0115" w:rsidRDefault="005A0115">
            <w:pPr>
              <w:pStyle w:val="ConsPlusNormal"/>
            </w:pPr>
          </w:p>
        </w:tc>
      </w:tr>
    </w:tbl>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3</w:t>
      </w:r>
    </w:p>
    <w:p w:rsidR="005A0115" w:rsidRDefault="005A0115">
      <w:pPr>
        <w:pStyle w:val="ConsPlusNormal"/>
        <w:jc w:val="right"/>
      </w:pPr>
      <w:r>
        <w:t>к Положению</w:t>
      </w:r>
    </w:p>
    <w:p w:rsidR="005A0115" w:rsidRDefault="005A0115">
      <w:pPr>
        <w:pStyle w:val="ConsPlusNormal"/>
        <w:jc w:val="both"/>
      </w:pPr>
    </w:p>
    <w:tbl>
      <w:tblPr>
        <w:tblW w:w="0" w:type="auto"/>
        <w:tblLayout w:type="fixed"/>
        <w:tblCellMar>
          <w:top w:w="102" w:type="dxa"/>
          <w:left w:w="62" w:type="dxa"/>
          <w:bottom w:w="102" w:type="dxa"/>
          <w:right w:w="62" w:type="dxa"/>
        </w:tblCellMar>
        <w:tblLook w:val="0000"/>
      </w:tblPr>
      <w:tblGrid>
        <w:gridCol w:w="1115"/>
        <w:gridCol w:w="1115"/>
        <w:gridCol w:w="253"/>
        <w:gridCol w:w="383"/>
        <w:gridCol w:w="888"/>
        <w:gridCol w:w="155"/>
        <w:gridCol w:w="1068"/>
        <w:gridCol w:w="241"/>
        <w:gridCol w:w="156"/>
        <w:gridCol w:w="1572"/>
        <w:gridCol w:w="731"/>
        <w:gridCol w:w="385"/>
        <w:gridCol w:w="1009"/>
      </w:tblGrid>
      <w:tr w:rsidR="005A0115">
        <w:tc>
          <w:tcPr>
            <w:tcW w:w="9071" w:type="dxa"/>
            <w:gridSpan w:val="13"/>
            <w:tcBorders>
              <w:top w:val="nil"/>
              <w:left w:val="nil"/>
              <w:bottom w:val="nil"/>
              <w:right w:val="nil"/>
            </w:tcBorders>
          </w:tcPr>
          <w:p w:rsidR="005A0115" w:rsidRDefault="005A0115">
            <w:pPr>
              <w:pStyle w:val="ConsPlusNormal"/>
              <w:jc w:val="center"/>
            </w:pPr>
            <w:bookmarkStart w:id="18" w:name="P411"/>
            <w:bookmarkEnd w:id="18"/>
            <w:r>
              <w:t>Отчет о комплектовании МДОУ</w:t>
            </w:r>
          </w:p>
          <w:p w:rsidR="005A0115" w:rsidRDefault="005A0115">
            <w:pPr>
              <w:pStyle w:val="ConsPlusNormal"/>
              <w:jc w:val="center"/>
            </w:pPr>
            <w:r>
              <w:t>за период с 16.06.20___ по 15.07.20___</w:t>
            </w:r>
          </w:p>
        </w:tc>
      </w:tr>
      <w:tr w:rsidR="005A0115">
        <w:tc>
          <w:tcPr>
            <w:tcW w:w="9071" w:type="dxa"/>
            <w:gridSpan w:val="13"/>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r>
              <w:t>Прием детей в МДОУ с 01.09.20_____, всего (чел.)</w:t>
            </w:r>
          </w:p>
        </w:tc>
      </w:tr>
      <w:tr w:rsidR="005A0115">
        <w:tc>
          <w:tcPr>
            <w:tcW w:w="9071" w:type="dxa"/>
            <w:gridSpan w:val="13"/>
            <w:tcBorders>
              <w:top w:val="nil"/>
              <w:left w:val="nil"/>
              <w:bottom w:val="nil"/>
              <w:right w:val="nil"/>
            </w:tcBorders>
          </w:tcPr>
          <w:p w:rsidR="005A0115" w:rsidRDefault="005A0115">
            <w:pPr>
              <w:pStyle w:val="ConsPlusNormal"/>
              <w:jc w:val="both"/>
            </w:pPr>
            <w:r>
              <w:t>Из них:</w:t>
            </w:r>
          </w:p>
        </w:tc>
      </w:tr>
      <w:tr w:rsidR="005A0115">
        <w:tc>
          <w:tcPr>
            <w:tcW w:w="1115" w:type="dxa"/>
            <w:tcBorders>
              <w:top w:val="nil"/>
              <w:left w:val="nil"/>
              <w:bottom w:val="nil"/>
              <w:right w:val="nil"/>
            </w:tcBorders>
          </w:tcPr>
          <w:p w:rsidR="005A0115" w:rsidRDefault="005A0115">
            <w:pPr>
              <w:pStyle w:val="ConsPlusNormal"/>
            </w:pPr>
            <w:r>
              <w:t>до 1 г. -</w:t>
            </w:r>
          </w:p>
        </w:tc>
        <w:tc>
          <w:tcPr>
            <w:tcW w:w="1368" w:type="dxa"/>
            <w:gridSpan w:val="2"/>
            <w:tcBorders>
              <w:top w:val="nil"/>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1 - 2 -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2 - 3 -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3 - 4 -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4 - 5 -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5 - 6 -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6 - 7 -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r>
              <w:t>Подано заявлений на устройство детей в МДОУ с 01.09.20_____, всего (чел.)</w:t>
            </w:r>
          </w:p>
        </w:tc>
      </w:tr>
      <w:tr w:rsidR="005A0115">
        <w:tc>
          <w:tcPr>
            <w:tcW w:w="9071" w:type="dxa"/>
            <w:gridSpan w:val="13"/>
            <w:tcBorders>
              <w:top w:val="nil"/>
              <w:left w:val="nil"/>
              <w:bottom w:val="nil"/>
              <w:right w:val="nil"/>
            </w:tcBorders>
          </w:tcPr>
          <w:p w:rsidR="005A0115" w:rsidRDefault="005A0115">
            <w:pPr>
              <w:pStyle w:val="ConsPlusNormal"/>
            </w:pPr>
            <w:r>
              <w:t>Из них:</w:t>
            </w:r>
          </w:p>
        </w:tc>
      </w:tr>
      <w:tr w:rsidR="005A0115">
        <w:tc>
          <w:tcPr>
            <w:tcW w:w="1115" w:type="dxa"/>
            <w:tcBorders>
              <w:top w:val="nil"/>
              <w:left w:val="nil"/>
              <w:bottom w:val="nil"/>
              <w:right w:val="nil"/>
            </w:tcBorders>
          </w:tcPr>
          <w:p w:rsidR="005A0115" w:rsidRDefault="005A0115">
            <w:pPr>
              <w:pStyle w:val="ConsPlusNormal"/>
            </w:pPr>
            <w:r>
              <w:t>до 1 г. -</w:t>
            </w:r>
          </w:p>
        </w:tc>
        <w:tc>
          <w:tcPr>
            <w:tcW w:w="1368" w:type="dxa"/>
            <w:gridSpan w:val="2"/>
            <w:tcBorders>
              <w:top w:val="nil"/>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1 - 2 -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2 - 3 -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3 - 4 -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4 - 5 -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5 - 6 -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6 - 7 -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r>
              <w:t>Выдано направлений в МДОУ с 01.09.20______ - ______, всего (чел.)</w:t>
            </w:r>
          </w:p>
        </w:tc>
      </w:tr>
      <w:tr w:rsidR="005A0115">
        <w:tc>
          <w:tcPr>
            <w:tcW w:w="9071" w:type="dxa"/>
            <w:gridSpan w:val="13"/>
            <w:tcBorders>
              <w:top w:val="nil"/>
              <w:left w:val="nil"/>
              <w:bottom w:val="nil"/>
              <w:right w:val="nil"/>
            </w:tcBorders>
          </w:tcPr>
          <w:p w:rsidR="005A0115" w:rsidRDefault="005A0115">
            <w:pPr>
              <w:pStyle w:val="ConsPlusNormal"/>
            </w:pPr>
            <w:r>
              <w:t>Из них:</w:t>
            </w:r>
          </w:p>
        </w:tc>
      </w:tr>
      <w:tr w:rsidR="005A0115">
        <w:tc>
          <w:tcPr>
            <w:tcW w:w="1115" w:type="dxa"/>
            <w:tcBorders>
              <w:top w:val="nil"/>
              <w:left w:val="nil"/>
              <w:bottom w:val="nil"/>
              <w:right w:val="nil"/>
            </w:tcBorders>
          </w:tcPr>
          <w:p w:rsidR="005A0115" w:rsidRDefault="005A0115">
            <w:pPr>
              <w:pStyle w:val="ConsPlusNormal"/>
            </w:pPr>
            <w:r>
              <w:t>до 1 г. -</w:t>
            </w:r>
          </w:p>
        </w:tc>
        <w:tc>
          <w:tcPr>
            <w:tcW w:w="1368" w:type="dxa"/>
            <w:gridSpan w:val="2"/>
            <w:tcBorders>
              <w:top w:val="nil"/>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1 - 2 -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lastRenderedPageBreak/>
              <w:t>с 2 - 3 -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3 - 4 -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4 - 5 -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5 - 6 -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6 - 7 -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r>
              <w:t>Из них:</w:t>
            </w:r>
          </w:p>
        </w:tc>
      </w:tr>
      <w:tr w:rsidR="005A0115">
        <w:tc>
          <w:tcPr>
            <w:tcW w:w="3754" w:type="dxa"/>
            <w:gridSpan w:val="5"/>
            <w:tcBorders>
              <w:top w:val="nil"/>
              <w:left w:val="nil"/>
              <w:bottom w:val="nil"/>
              <w:right w:val="nil"/>
            </w:tcBorders>
          </w:tcPr>
          <w:p w:rsidR="005A0115" w:rsidRDefault="005A0115">
            <w:pPr>
              <w:pStyle w:val="ConsPlusNormal"/>
            </w:pPr>
            <w:r>
              <w:t>- во внеочередном порядке, всего</w:t>
            </w:r>
          </w:p>
        </w:tc>
        <w:tc>
          <w:tcPr>
            <w:tcW w:w="1464" w:type="dxa"/>
            <w:gridSpan w:val="3"/>
            <w:tcBorders>
              <w:top w:val="nil"/>
              <w:left w:val="nil"/>
              <w:bottom w:val="single" w:sz="4" w:space="0" w:color="auto"/>
              <w:right w:val="nil"/>
            </w:tcBorders>
          </w:tcPr>
          <w:p w:rsidR="005A0115" w:rsidRDefault="005A0115">
            <w:pPr>
              <w:pStyle w:val="ConsPlusNormal"/>
            </w:pPr>
          </w:p>
        </w:tc>
        <w:tc>
          <w:tcPr>
            <w:tcW w:w="3853" w:type="dxa"/>
            <w:gridSpan w:val="5"/>
            <w:tcBorders>
              <w:top w:val="nil"/>
              <w:left w:val="nil"/>
              <w:bottom w:val="nil"/>
              <w:right w:val="nil"/>
            </w:tcBorders>
          </w:tcPr>
          <w:p w:rsidR="005A0115" w:rsidRDefault="005A0115">
            <w:pPr>
              <w:pStyle w:val="ConsPlusNormal"/>
              <w:jc w:val="both"/>
            </w:pPr>
            <w:r>
              <w:t>чел.</w:t>
            </w:r>
          </w:p>
        </w:tc>
      </w:tr>
      <w:tr w:rsidR="005A0115">
        <w:tc>
          <w:tcPr>
            <w:tcW w:w="3909" w:type="dxa"/>
            <w:gridSpan w:val="6"/>
            <w:tcBorders>
              <w:top w:val="nil"/>
              <w:left w:val="nil"/>
              <w:bottom w:val="nil"/>
              <w:right w:val="nil"/>
            </w:tcBorders>
          </w:tcPr>
          <w:p w:rsidR="005A0115" w:rsidRDefault="005A0115">
            <w:pPr>
              <w:pStyle w:val="ConsPlusNormal"/>
            </w:pPr>
            <w:r>
              <w:t>- в первоочередном порядке, всего</w:t>
            </w:r>
          </w:p>
        </w:tc>
        <w:tc>
          <w:tcPr>
            <w:tcW w:w="1309" w:type="dxa"/>
            <w:gridSpan w:val="2"/>
            <w:tcBorders>
              <w:top w:val="single" w:sz="4" w:space="0" w:color="auto"/>
              <w:left w:val="nil"/>
              <w:bottom w:val="single" w:sz="4" w:space="0" w:color="auto"/>
              <w:right w:val="nil"/>
            </w:tcBorders>
          </w:tcPr>
          <w:p w:rsidR="005A0115" w:rsidRDefault="005A0115">
            <w:pPr>
              <w:pStyle w:val="ConsPlusNormal"/>
            </w:pPr>
          </w:p>
        </w:tc>
        <w:tc>
          <w:tcPr>
            <w:tcW w:w="3853" w:type="dxa"/>
            <w:gridSpan w:val="5"/>
            <w:tcBorders>
              <w:top w:val="nil"/>
              <w:left w:val="nil"/>
              <w:bottom w:val="nil"/>
              <w:right w:val="nil"/>
            </w:tcBorders>
          </w:tcPr>
          <w:p w:rsidR="005A0115" w:rsidRDefault="005A0115">
            <w:pPr>
              <w:pStyle w:val="ConsPlusNormal"/>
              <w:jc w:val="both"/>
            </w:pPr>
            <w:r>
              <w:t>чел.</w:t>
            </w:r>
          </w:p>
        </w:tc>
      </w:tr>
      <w:tr w:rsidR="005A0115">
        <w:tc>
          <w:tcPr>
            <w:tcW w:w="6946" w:type="dxa"/>
            <w:gridSpan w:val="10"/>
            <w:tcBorders>
              <w:top w:val="nil"/>
              <w:left w:val="nil"/>
              <w:bottom w:val="nil"/>
              <w:right w:val="nil"/>
            </w:tcBorders>
          </w:tcPr>
          <w:p w:rsidR="005A0115" w:rsidRDefault="005A0115">
            <w:pPr>
              <w:pStyle w:val="ConsPlusNormal"/>
            </w:pPr>
            <w:r>
              <w:t>- реализовано право преимущественного приема в МДОУ, всего</w:t>
            </w:r>
          </w:p>
        </w:tc>
        <w:tc>
          <w:tcPr>
            <w:tcW w:w="1116" w:type="dxa"/>
            <w:gridSpan w:val="2"/>
            <w:tcBorders>
              <w:top w:val="nil"/>
              <w:left w:val="nil"/>
              <w:bottom w:val="single" w:sz="4" w:space="0" w:color="auto"/>
              <w:right w:val="nil"/>
            </w:tcBorders>
          </w:tcPr>
          <w:p w:rsidR="005A0115" w:rsidRDefault="005A0115">
            <w:pPr>
              <w:pStyle w:val="ConsPlusNormal"/>
            </w:pPr>
          </w:p>
        </w:tc>
        <w:tc>
          <w:tcPr>
            <w:tcW w:w="1009" w:type="dxa"/>
            <w:tcBorders>
              <w:top w:val="nil"/>
              <w:left w:val="nil"/>
              <w:bottom w:val="nil"/>
              <w:right w:val="nil"/>
            </w:tcBorders>
          </w:tcPr>
          <w:p w:rsidR="005A0115" w:rsidRDefault="005A0115">
            <w:pPr>
              <w:pStyle w:val="ConsPlusNormal"/>
              <w:jc w:val="both"/>
            </w:pPr>
            <w:r>
              <w:t>чел.</w:t>
            </w:r>
          </w:p>
        </w:tc>
      </w:tr>
      <w:tr w:rsidR="005A0115">
        <w:tc>
          <w:tcPr>
            <w:tcW w:w="9071" w:type="dxa"/>
            <w:gridSpan w:val="13"/>
            <w:tcBorders>
              <w:top w:val="nil"/>
              <w:left w:val="nil"/>
              <w:bottom w:val="nil"/>
              <w:right w:val="nil"/>
            </w:tcBorders>
          </w:tcPr>
          <w:p w:rsidR="005A0115" w:rsidRDefault="005A0115">
            <w:pPr>
              <w:pStyle w:val="ConsPlusNormal"/>
            </w:pPr>
          </w:p>
        </w:tc>
      </w:tr>
      <w:tr w:rsidR="005A0115">
        <w:tc>
          <w:tcPr>
            <w:tcW w:w="6946" w:type="dxa"/>
            <w:gridSpan w:val="10"/>
            <w:tcBorders>
              <w:top w:val="nil"/>
              <w:left w:val="nil"/>
              <w:bottom w:val="nil"/>
              <w:right w:val="nil"/>
            </w:tcBorders>
          </w:tcPr>
          <w:p w:rsidR="005A0115" w:rsidRDefault="005A0115">
            <w:pPr>
              <w:pStyle w:val="ConsPlusNormal"/>
            </w:pPr>
            <w:r>
              <w:t>Количество свободных мест по итогам комплектования МДОУ</w:t>
            </w:r>
          </w:p>
        </w:tc>
        <w:tc>
          <w:tcPr>
            <w:tcW w:w="1116" w:type="dxa"/>
            <w:gridSpan w:val="2"/>
            <w:tcBorders>
              <w:top w:val="nil"/>
              <w:left w:val="nil"/>
              <w:bottom w:val="single" w:sz="4" w:space="0" w:color="auto"/>
              <w:right w:val="nil"/>
            </w:tcBorders>
          </w:tcPr>
          <w:p w:rsidR="005A0115" w:rsidRDefault="005A0115">
            <w:pPr>
              <w:pStyle w:val="ConsPlusNormal"/>
            </w:pPr>
          </w:p>
        </w:tc>
        <w:tc>
          <w:tcPr>
            <w:tcW w:w="1009" w:type="dxa"/>
            <w:tcBorders>
              <w:top w:val="nil"/>
              <w:left w:val="nil"/>
              <w:bottom w:val="nil"/>
              <w:right w:val="nil"/>
            </w:tcBorders>
          </w:tcPr>
          <w:p w:rsidR="005A0115" w:rsidRDefault="005A0115">
            <w:pPr>
              <w:pStyle w:val="ConsPlusNormal"/>
              <w:jc w:val="both"/>
            </w:pPr>
            <w:r>
              <w:t>, всего</w:t>
            </w:r>
          </w:p>
        </w:tc>
      </w:tr>
      <w:tr w:rsidR="005A0115">
        <w:tc>
          <w:tcPr>
            <w:tcW w:w="9071" w:type="dxa"/>
            <w:gridSpan w:val="13"/>
            <w:tcBorders>
              <w:top w:val="nil"/>
              <w:left w:val="nil"/>
              <w:bottom w:val="nil"/>
              <w:right w:val="nil"/>
            </w:tcBorders>
          </w:tcPr>
          <w:p w:rsidR="005A0115" w:rsidRDefault="005A0115">
            <w:pPr>
              <w:pStyle w:val="ConsPlusNormal"/>
            </w:pPr>
            <w:r>
              <w:t>Из них:</w:t>
            </w:r>
          </w:p>
        </w:tc>
      </w:tr>
      <w:tr w:rsidR="005A0115">
        <w:tc>
          <w:tcPr>
            <w:tcW w:w="1115" w:type="dxa"/>
            <w:tcBorders>
              <w:top w:val="nil"/>
              <w:left w:val="nil"/>
              <w:bottom w:val="nil"/>
              <w:right w:val="nil"/>
            </w:tcBorders>
          </w:tcPr>
          <w:p w:rsidR="005A0115" w:rsidRDefault="005A0115">
            <w:pPr>
              <w:pStyle w:val="ConsPlusNormal"/>
            </w:pPr>
            <w:r>
              <w:t>до 1 г. -</w:t>
            </w:r>
          </w:p>
        </w:tc>
        <w:tc>
          <w:tcPr>
            <w:tcW w:w="1368" w:type="dxa"/>
            <w:gridSpan w:val="2"/>
            <w:tcBorders>
              <w:top w:val="nil"/>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1 - 2 -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2 - 3 -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3 - 4 -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4 - 5 -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5 - 6 -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1115" w:type="dxa"/>
            <w:tcBorders>
              <w:top w:val="nil"/>
              <w:left w:val="nil"/>
              <w:bottom w:val="nil"/>
              <w:right w:val="nil"/>
            </w:tcBorders>
          </w:tcPr>
          <w:p w:rsidR="005A0115" w:rsidRDefault="005A0115">
            <w:pPr>
              <w:pStyle w:val="ConsPlusNormal"/>
            </w:pPr>
            <w:r>
              <w:t>с 6 - 7 -</w:t>
            </w:r>
          </w:p>
        </w:tc>
        <w:tc>
          <w:tcPr>
            <w:tcW w:w="1368" w:type="dxa"/>
            <w:gridSpan w:val="2"/>
            <w:tcBorders>
              <w:top w:val="single" w:sz="4" w:space="0" w:color="auto"/>
              <w:left w:val="nil"/>
              <w:bottom w:val="single" w:sz="4" w:space="0" w:color="auto"/>
              <w:right w:val="nil"/>
            </w:tcBorders>
          </w:tcPr>
          <w:p w:rsidR="005A0115" w:rsidRDefault="005A0115">
            <w:pPr>
              <w:pStyle w:val="ConsPlusNormal"/>
            </w:pPr>
          </w:p>
        </w:tc>
        <w:tc>
          <w:tcPr>
            <w:tcW w:w="6588" w:type="dxa"/>
            <w:gridSpan w:val="10"/>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p>
        </w:tc>
      </w:tr>
      <w:tr w:rsidR="005A0115">
        <w:tc>
          <w:tcPr>
            <w:tcW w:w="2230" w:type="dxa"/>
            <w:gridSpan w:val="2"/>
            <w:tcBorders>
              <w:top w:val="nil"/>
              <w:left w:val="nil"/>
              <w:bottom w:val="nil"/>
              <w:right w:val="nil"/>
            </w:tcBorders>
          </w:tcPr>
          <w:p w:rsidR="005A0115" w:rsidRDefault="005A0115">
            <w:pPr>
              <w:pStyle w:val="ConsPlusNormal"/>
            </w:pPr>
            <w:r>
              <w:t>Дата сдачи отчета</w:t>
            </w:r>
          </w:p>
        </w:tc>
        <w:tc>
          <w:tcPr>
            <w:tcW w:w="2747" w:type="dxa"/>
            <w:gridSpan w:val="5"/>
            <w:tcBorders>
              <w:top w:val="nil"/>
              <w:left w:val="nil"/>
              <w:bottom w:val="single" w:sz="4" w:space="0" w:color="auto"/>
              <w:right w:val="nil"/>
            </w:tcBorders>
          </w:tcPr>
          <w:p w:rsidR="005A0115" w:rsidRDefault="005A0115">
            <w:pPr>
              <w:pStyle w:val="ConsPlusNormal"/>
            </w:pPr>
          </w:p>
        </w:tc>
        <w:tc>
          <w:tcPr>
            <w:tcW w:w="4094" w:type="dxa"/>
            <w:gridSpan w:val="6"/>
            <w:tcBorders>
              <w:top w:val="nil"/>
              <w:left w:val="nil"/>
              <w:bottom w:val="nil"/>
              <w:right w:val="nil"/>
            </w:tcBorders>
          </w:tcPr>
          <w:p w:rsidR="005A0115" w:rsidRDefault="005A0115">
            <w:pPr>
              <w:pStyle w:val="ConsPlusNormal"/>
            </w:pPr>
          </w:p>
        </w:tc>
      </w:tr>
      <w:tr w:rsidR="005A0115">
        <w:tc>
          <w:tcPr>
            <w:tcW w:w="9071" w:type="dxa"/>
            <w:gridSpan w:val="13"/>
            <w:tcBorders>
              <w:top w:val="nil"/>
              <w:left w:val="nil"/>
              <w:bottom w:val="nil"/>
              <w:right w:val="nil"/>
            </w:tcBorders>
          </w:tcPr>
          <w:p w:rsidR="005A0115" w:rsidRDefault="005A0115">
            <w:pPr>
              <w:pStyle w:val="ConsPlusNormal"/>
            </w:pPr>
          </w:p>
        </w:tc>
      </w:tr>
      <w:tr w:rsidR="005A0115">
        <w:tc>
          <w:tcPr>
            <w:tcW w:w="2866" w:type="dxa"/>
            <w:gridSpan w:val="4"/>
            <w:tcBorders>
              <w:top w:val="nil"/>
              <w:left w:val="nil"/>
              <w:bottom w:val="nil"/>
              <w:right w:val="nil"/>
            </w:tcBorders>
          </w:tcPr>
          <w:p w:rsidR="005A0115" w:rsidRDefault="005A0115">
            <w:pPr>
              <w:pStyle w:val="ConsPlusNormal"/>
            </w:pPr>
            <w:r>
              <w:t>Председатель комиссии</w:t>
            </w:r>
          </w:p>
        </w:tc>
        <w:tc>
          <w:tcPr>
            <w:tcW w:w="2111" w:type="dxa"/>
            <w:gridSpan w:val="3"/>
            <w:tcBorders>
              <w:top w:val="nil"/>
              <w:left w:val="nil"/>
              <w:bottom w:val="single" w:sz="4" w:space="0" w:color="auto"/>
              <w:right w:val="nil"/>
            </w:tcBorders>
          </w:tcPr>
          <w:p w:rsidR="005A0115" w:rsidRDefault="005A0115">
            <w:pPr>
              <w:pStyle w:val="ConsPlusNormal"/>
            </w:pPr>
          </w:p>
        </w:tc>
        <w:tc>
          <w:tcPr>
            <w:tcW w:w="397" w:type="dxa"/>
            <w:gridSpan w:val="2"/>
            <w:tcBorders>
              <w:top w:val="nil"/>
              <w:left w:val="nil"/>
              <w:bottom w:val="nil"/>
              <w:right w:val="nil"/>
            </w:tcBorders>
          </w:tcPr>
          <w:p w:rsidR="005A0115" w:rsidRDefault="005A0115">
            <w:pPr>
              <w:pStyle w:val="ConsPlusNormal"/>
              <w:jc w:val="both"/>
            </w:pPr>
            <w:r>
              <w:t>/</w:t>
            </w:r>
          </w:p>
        </w:tc>
        <w:tc>
          <w:tcPr>
            <w:tcW w:w="2303" w:type="dxa"/>
            <w:gridSpan w:val="2"/>
            <w:tcBorders>
              <w:top w:val="nil"/>
              <w:left w:val="nil"/>
              <w:bottom w:val="single" w:sz="4" w:space="0" w:color="auto"/>
              <w:right w:val="nil"/>
            </w:tcBorders>
          </w:tcPr>
          <w:p w:rsidR="005A0115" w:rsidRDefault="005A0115">
            <w:pPr>
              <w:pStyle w:val="ConsPlusNormal"/>
            </w:pPr>
          </w:p>
        </w:tc>
        <w:tc>
          <w:tcPr>
            <w:tcW w:w="385" w:type="dxa"/>
            <w:tcBorders>
              <w:top w:val="nil"/>
              <w:left w:val="nil"/>
              <w:bottom w:val="nil"/>
              <w:right w:val="nil"/>
            </w:tcBorders>
          </w:tcPr>
          <w:p w:rsidR="005A0115" w:rsidRDefault="005A0115">
            <w:pPr>
              <w:pStyle w:val="ConsPlusNormal"/>
              <w:jc w:val="both"/>
            </w:pPr>
            <w:r>
              <w:t>/</w:t>
            </w:r>
          </w:p>
        </w:tc>
        <w:tc>
          <w:tcPr>
            <w:tcW w:w="1009" w:type="dxa"/>
            <w:tcBorders>
              <w:top w:val="nil"/>
              <w:left w:val="nil"/>
              <w:bottom w:val="nil"/>
              <w:right w:val="nil"/>
            </w:tcBorders>
          </w:tcPr>
          <w:p w:rsidR="005A0115" w:rsidRDefault="005A0115">
            <w:pPr>
              <w:pStyle w:val="ConsPlusNormal"/>
            </w:pPr>
          </w:p>
        </w:tc>
      </w:tr>
      <w:tr w:rsidR="005A0115">
        <w:tc>
          <w:tcPr>
            <w:tcW w:w="2866" w:type="dxa"/>
            <w:gridSpan w:val="4"/>
            <w:tcBorders>
              <w:top w:val="nil"/>
              <w:left w:val="nil"/>
              <w:bottom w:val="nil"/>
              <w:right w:val="nil"/>
            </w:tcBorders>
          </w:tcPr>
          <w:p w:rsidR="005A0115" w:rsidRDefault="005A0115">
            <w:pPr>
              <w:pStyle w:val="ConsPlusNormal"/>
            </w:pPr>
          </w:p>
        </w:tc>
        <w:tc>
          <w:tcPr>
            <w:tcW w:w="2111" w:type="dxa"/>
            <w:gridSpan w:val="3"/>
            <w:tcBorders>
              <w:top w:val="single" w:sz="4" w:space="0" w:color="auto"/>
              <w:left w:val="nil"/>
              <w:bottom w:val="nil"/>
              <w:right w:val="nil"/>
            </w:tcBorders>
          </w:tcPr>
          <w:p w:rsidR="005A0115" w:rsidRDefault="005A0115">
            <w:pPr>
              <w:pStyle w:val="ConsPlusNormal"/>
              <w:jc w:val="center"/>
            </w:pPr>
            <w:r>
              <w:t>(подпись)</w:t>
            </w:r>
          </w:p>
        </w:tc>
        <w:tc>
          <w:tcPr>
            <w:tcW w:w="397" w:type="dxa"/>
            <w:gridSpan w:val="2"/>
            <w:tcBorders>
              <w:top w:val="nil"/>
              <w:left w:val="nil"/>
              <w:bottom w:val="nil"/>
              <w:right w:val="nil"/>
            </w:tcBorders>
          </w:tcPr>
          <w:p w:rsidR="005A0115" w:rsidRDefault="005A0115">
            <w:pPr>
              <w:pStyle w:val="ConsPlusNormal"/>
            </w:pPr>
          </w:p>
        </w:tc>
        <w:tc>
          <w:tcPr>
            <w:tcW w:w="2303" w:type="dxa"/>
            <w:gridSpan w:val="2"/>
            <w:tcBorders>
              <w:top w:val="single" w:sz="4" w:space="0" w:color="auto"/>
              <w:left w:val="nil"/>
              <w:bottom w:val="nil"/>
              <w:right w:val="nil"/>
            </w:tcBorders>
          </w:tcPr>
          <w:p w:rsidR="005A0115" w:rsidRDefault="005A0115">
            <w:pPr>
              <w:pStyle w:val="ConsPlusNormal"/>
              <w:jc w:val="center"/>
            </w:pPr>
            <w:r>
              <w:t>(расшифровка)</w:t>
            </w:r>
          </w:p>
        </w:tc>
        <w:tc>
          <w:tcPr>
            <w:tcW w:w="385" w:type="dxa"/>
            <w:tcBorders>
              <w:top w:val="nil"/>
              <w:left w:val="nil"/>
              <w:bottom w:val="nil"/>
              <w:right w:val="nil"/>
            </w:tcBorders>
          </w:tcPr>
          <w:p w:rsidR="005A0115" w:rsidRDefault="005A0115">
            <w:pPr>
              <w:pStyle w:val="ConsPlusNormal"/>
            </w:pPr>
          </w:p>
        </w:tc>
        <w:tc>
          <w:tcPr>
            <w:tcW w:w="1009" w:type="dxa"/>
            <w:tcBorders>
              <w:top w:val="nil"/>
              <w:left w:val="nil"/>
              <w:bottom w:val="nil"/>
              <w:right w:val="nil"/>
            </w:tcBorders>
          </w:tcPr>
          <w:p w:rsidR="005A0115" w:rsidRDefault="005A0115">
            <w:pPr>
              <w:pStyle w:val="ConsPlusNormal"/>
            </w:pPr>
          </w:p>
        </w:tc>
      </w:tr>
    </w:tbl>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4</w:t>
      </w:r>
    </w:p>
    <w:p w:rsidR="005A0115" w:rsidRDefault="005A0115">
      <w:pPr>
        <w:pStyle w:val="ConsPlusNormal"/>
        <w:jc w:val="right"/>
      </w:pPr>
      <w:r>
        <w:t>к Положению</w:t>
      </w:r>
    </w:p>
    <w:p w:rsidR="005A0115" w:rsidRDefault="005A0115">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567"/>
        <w:gridCol w:w="1928"/>
        <w:gridCol w:w="1417"/>
        <w:gridCol w:w="1587"/>
        <w:gridCol w:w="1587"/>
        <w:gridCol w:w="1984"/>
      </w:tblGrid>
      <w:tr w:rsidR="005A0115">
        <w:tc>
          <w:tcPr>
            <w:tcW w:w="9070" w:type="dxa"/>
            <w:gridSpan w:val="6"/>
            <w:tcBorders>
              <w:top w:val="nil"/>
              <w:left w:val="nil"/>
              <w:bottom w:val="nil"/>
              <w:right w:val="nil"/>
            </w:tcBorders>
          </w:tcPr>
          <w:p w:rsidR="005A0115" w:rsidRDefault="005A0115">
            <w:pPr>
              <w:pStyle w:val="ConsPlusNormal"/>
              <w:jc w:val="center"/>
            </w:pPr>
            <w:bookmarkStart w:id="19" w:name="P544"/>
            <w:bookmarkEnd w:id="19"/>
            <w:r>
              <w:t>Журнал регистрации направлений в МДОУ</w:t>
            </w:r>
          </w:p>
        </w:tc>
      </w:tr>
      <w:tr w:rsidR="005A0115">
        <w:tc>
          <w:tcPr>
            <w:tcW w:w="9070" w:type="dxa"/>
            <w:gridSpan w:val="6"/>
            <w:tcBorders>
              <w:top w:val="nil"/>
              <w:left w:val="nil"/>
              <w:right w:val="nil"/>
            </w:tcBorders>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jc w:val="center"/>
            </w:pPr>
            <w:r>
              <w:t>N</w:t>
            </w:r>
          </w:p>
          <w:p w:rsidR="005A0115" w:rsidRDefault="005A0115">
            <w:pPr>
              <w:pStyle w:val="ConsPlusNormal"/>
              <w:jc w:val="center"/>
            </w:pPr>
            <w:proofErr w:type="spellStart"/>
            <w:proofErr w:type="gramStart"/>
            <w:r>
              <w:t>п</w:t>
            </w:r>
            <w:proofErr w:type="spellEnd"/>
            <w:proofErr w:type="gramEnd"/>
            <w:r>
              <w:t>/</w:t>
            </w:r>
            <w:proofErr w:type="spellStart"/>
            <w:r>
              <w:t>п</w:t>
            </w:r>
            <w:proofErr w:type="spellEnd"/>
          </w:p>
        </w:tc>
        <w:tc>
          <w:tcPr>
            <w:tcW w:w="1928" w:type="dxa"/>
          </w:tcPr>
          <w:p w:rsidR="005A0115" w:rsidRDefault="005A0115">
            <w:pPr>
              <w:pStyle w:val="ConsPlusNormal"/>
              <w:jc w:val="center"/>
            </w:pPr>
            <w:r>
              <w:t>Ф.И.О. ребенка</w:t>
            </w:r>
          </w:p>
        </w:tc>
        <w:tc>
          <w:tcPr>
            <w:tcW w:w="1417" w:type="dxa"/>
          </w:tcPr>
          <w:p w:rsidR="005A0115" w:rsidRDefault="005A0115">
            <w:pPr>
              <w:pStyle w:val="ConsPlusNormal"/>
              <w:jc w:val="center"/>
            </w:pPr>
            <w:r>
              <w:t>Дата рождения</w:t>
            </w:r>
          </w:p>
        </w:tc>
        <w:tc>
          <w:tcPr>
            <w:tcW w:w="1587" w:type="dxa"/>
          </w:tcPr>
          <w:p w:rsidR="005A0115" w:rsidRDefault="005A0115">
            <w:pPr>
              <w:pStyle w:val="ConsPlusNormal"/>
              <w:jc w:val="center"/>
            </w:pPr>
            <w:r>
              <w:t>N и дата направления</w:t>
            </w:r>
          </w:p>
        </w:tc>
        <w:tc>
          <w:tcPr>
            <w:tcW w:w="1587" w:type="dxa"/>
          </w:tcPr>
          <w:p w:rsidR="005A0115" w:rsidRDefault="005A0115">
            <w:pPr>
              <w:pStyle w:val="ConsPlusNormal"/>
              <w:jc w:val="center"/>
            </w:pPr>
            <w:r>
              <w:t>Дата поступления</w:t>
            </w:r>
          </w:p>
        </w:tc>
        <w:tc>
          <w:tcPr>
            <w:tcW w:w="1984" w:type="dxa"/>
          </w:tcPr>
          <w:p w:rsidR="005A0115" w:rsidRDefault="005A0115">
            <w:pPr>
              <w:pStyle w:val="ConsPlusNormal"/>
              <w:jc w:val="center"/>
            </w:pPr>
            <w:r>
              <w:t>Подпись родителей (законных представителей) ребенка</w:t>
            </w: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928" w:type="dxa"/>
          </w:tcPr>
          <w:p w:rsidR="005A0115" w:rsidRDefault="005A0115">
            <w:pPr>
              <w:pStyle w:val="ConsPlusNormal"/>
            </w:pPr>
          </w:p>
        </w:tc>
        <w:tc>
          <w:tcPr>
            <w:tcW w:w="1417" w:type="dxa"/>
          </w:tcPr>
          <w:p w:rsidR="005A0115" w:rsidRDefault="005A0115">
            <w:pPr>
              <w:pStyle w:val="ConsPlusNormal"/>
            </w:pPr>
          </w:p>
        </w:tc>
        <w:tc>
          <w:tcPr>
            <w:tcW w:w="1587" w:type="dxa"/>
          </w:tcPr>
          <w:p w:rsidR="005A0115" w:rsidRDefault="005A0115">
            <w:pPr>
              <w:pStyle w:val="ConsPlusNormal"/>
            </w:pPr>
          </w:p>
        </w:tc>
        <w:tc>
          <w:tcPr>
            <w:tcW w:w="1587" w:type="dxa"/>
          </w:tcPr>
          <w:p w:rsidR="005A0115" w:rsidRDefault="005A0115">
            <w:pPr>
              <w:pStyle w:val="ConsPlusNormal"/>
            </w:pPr>
          </w:p>
        </w:tc>
        <w:tc>
          <w:tcPr>
            <w:tcW w:w="1984"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928" w:type="dxa"/>
          </w:tcPr>
          <w:p w:rsidR="005A0115" w:rsidRDefault="005A0115">
            <w:pPr>
              <w:pStyle w:val="ConsPlusNormal"/>
            </w:pPr>
          </w:p>
        </w:tc>
        <w:tc>
          <w:tcPr>
            <w:tcW w:w="1417" w:type="dxa"/>
          </w:tcPr>
          <w:p w:rsidR="005A0115" w:rsidRDefault="005A0115">
            <w:pPr>
              <w:pStyle w:val="ConsPlusNormal"/>
            </w:pPr>
          </w:p>
        </w:tc>
        <w:tc>
          <w:tcPr>
            <w:tcW w:w="1587" w:type="dxa"/>
          </w:tcPr>
          <w:p w:rsidR="005A0115" w:rsidRDefault="005A0115">
            <w:pPr>
              <w:pStyle w:val="ConsPlusNormal"/>
            </w:pPr>
          </w:p>
        </w:tc>
        <w:tc>
          <w:tcPr>
            <w:tcW w:w="1587" w:type="dxa"/>
          </w:tcPr>
          <w:p w:rsidR="005A0115" w:rsidRDefault="005A0115">
            <w:pPr>
              <w:pStyle w:val="ConsPlusNormal"/>
            </w:pPr>
          </w:p>
        </w:tc>
        <w:tc>
          <w:tcPr>
            <w:tcW w:w="1984"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928" w:type="dxa"/>
          </w:tcPr>
          <w:p w:rsidR="005A0115" w:rsidRDefault="005A0115">
            <w:pPr>
              <w:pStyle w:val="ConsPlusNormal"/>
            </w:pPr>
          </w:p>
        </w:tc>
        <w:tc>
          <w:tcPr>
            <w:tcW w:w="1417" w:type="dxa"/>
          </w:tcPr>
          <w:p w:rsidR="005A0115" w:rsidRDefault="005A0115">
            <w:pPr>
              <w:pStyle w:val="ConsPlusNormal"/>
            </w:pPr>
          </w:p>
        </w:tc>
        <w:tc>
          <w:tcPr>
            <w:tcW w:w="1587" w:type="dxa"/>
          </w:tcPr>
          <w:p w:rsidR="005A0115" w:rsidRDefault="005A0115">
            <w:pPr>
              <w:pStyle w:val="ConsPlusNormal"/>
            </w:pPr>
          </w:p>
        </w:tc>
        <w:tc>
          <w:tcPr>
            <w:tcW w:w="1587" w:type="dxa"/>
          </w:tcPr>
          <w:p w:rsidR="005A0115" w:rsidRDefault="005A0115">
            <w:pPr>
              <w:pStyle w:val="ConsPlusNormal"/>
            </w:pPr>
          </w:p>
        </w:tc>
        <w:tc>
          <w:tcPr>
            <w:tcW w:w="1984" w:type="dxa"/>
          </w:tcPr>
          <w:p w:rsidR="005A0115" w:rsidRDefault="005A0115">
            <w:pPr>
              <w:pStyle w:val="ConsPlusNormal"/>
            </w:pPr>
          </w:p>
        </w:tc>
      </w:tr>
    </w:tbl>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5</w:t>
      </w:r>
    </w:p>
    <w:p w:rsidR="005A0115" w:rsidRDefault="005A0115">
      <w:pPr>
        <w:pStyle w:val="ConsPlusNormal"/>
        <w:jc w:val="right"/>
      </w:pPr>
      <w:r>
        <w:t>к Положению</w:t>
      </w:r>
    </w:p>
    <w:p w:rsidR="005A0115" w:rsidRDefault="005A0115">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tblPr>
      <w:tblGrid>
        <w:gridCol w:w="567"/>
        <w:gridCol w:w="1134"/>
        <w:gridCol w:w="851"/>
        <w:gridCol w:w="1134"/>
        <w:gridCol w:w="1587"/>
        <w:gridCol w:w="1020"/>
        <w:gridCol w:w="1247"/>
        <w:gridCol w:w="1531"/>
      </w:tblGrid>
      <w:tr w:rsidR="005A0115">
        <w:tc>
          <w:tcPr>
            <w:tcW w:w="9071" w:type="dxa"/>
            <w:gridSpan w:val="8"/>
            <w:tcBorders>
              <w:top w:val="nil"/>
              <w:left w:val="nil"/>
              <w:bottom w:val="nil"/>
              <w:right w:val="nil"/>
            </w:tcBorders>
          </w:tcPr>
          <w:p w:rsidR="005A0115" w:rsidRDefault="005A0115">
            <w:pPr>
              <w:pStyle w:val="ConsPlusNormal"/>
              <w:jc w:val="center"/>
            </w:pPr>
            <w:bookmarkStart w:id="20" w:name="P579"/>
            <w:bookmarkEnd w:id="20"/>
            <w:r>
              <w:t>Книга учета движения детей в МДОУ</w:t>
            </w:r>
          </w:p>
        </w:tc>
      </w:tr>
      <w:tr w:rsidR="005A0115">
        <w:tc>
          <w:tcPr>
            <w:tcW w:w="9071" w:type="dxa"/>
            <w:gridSpan w:val="8"/>
            <w:tcBorders>
              <w:top w:val="nil"/>
              <w:left w:val="nil"/>
              <w:right w:val="nil"/>
            </w:tcBorders>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jc w:val="center"/>
            </w:pPr>
            <w:r>
              <w:t>N</w:t>
            </w:r>
          </w:p>
          <w:p w:rsidR="005A0115" w:rsidRDefault="005A0115">
            <w:pPr>
              <w:pStyle w:val="ConsPlusNormal"/>
              <w:jc w:val="center"/>
            </w:pPr>
            <w:proofErr w:type="spellStart"/>
            <w:proofErr w:type="gramStart"/>
            <w:r>
              <w:t>п</w:t>
            </w:r>
            <w:proofErr w:type="spellEnd"/>
            <w:proofErr w:type="gramEnd"/>
            <w:r>
              <w:t>/</w:t>
            </w:r>
            <w:proofErr w:type="spellStart"/>
            <w:r>
              <w:t>п</w:t>
            </w:r>
            <w:proofErr w:type="spellEnd"/>
          </w:p>
        </w:tc>
        <w:tc>
          <w:tcPr>
            <w:tcW w:w="1134" w:type="dxa"/>
          </w:tcPr>
          <w:p w:rsidR="005A0115" w:rsidRDefault="005A0115">
            <w:pPr>
              <w:pStyle w:val="ConsPlusNormal"/>
              <w:jc w:val="center"/>
            </w:pPr>
            <w:r>
              <w:t>Ф.И.О. ребенка</w:t>
            </w:r>
          </w:p>
        </w:tc>
        <w:tc>
          <w:tcPr>
            <w:tcW w:w="851" w:type="dxa"/>
          </w:tcPr>
          <w:p w:rsidR="005A0115" w:rsidRDefault="005A0115">
            <w:pPr>
              <w:pStyle w:val="ConsPlusNormal"/>
              <w:jc w:val="center"/>
            </w:pPr>
            <w:r>
              <w:t>Дата рождения</w:t>
            </w:r>
          </w:p>
        </w:tc>
        <w:tc>
          <w:tcPr>
            <w:tcW w:w="1134" w:type="dxa"/>
          </w:tcPr>
          <w:p w:rsidR="005A0115" w:rsidRDefault="005A0115">
            <w:pPr>
              <w:pStyle w:val="ConsPlusNormal"/>
              <w:jc w:val="center"/>
            </w:pPr>
            <w:r>
              <w:t>Адрес, телефон</w:t>
            </w:r>
          </w:p>
        </w:tc>
        <w:tc>
          <w:tcPr>
            <w:tcW w:w="1587" w:type="dxa"/>
          </w:tcPr>
          <w:p w:rsidR="005A0115" w:rsidRDefault="005A0115">
            <w:pPr>
              <w:pStyle w:val="ConsPlusNormal"/>
              <w:jc w:val="center"/>
            </w:pPr>
            <w:r>
              <w:t>Сведения о родителях (законных представителях) ребенка</w:t>
            </w:r>
          </w:p>
        </w:tc>
        <w:tc>
          <w:tcPr>
            <w:tcW w:w="1020" w:type="dxa"/>
          </w:tcPr>
          <w:p w:rsidR="005A0115" w:rsidRDefault="005A0115">
            <w:pPr>
              <w:pStyle w:val="ConsPlusNormal"/>
              <w:jc w:val="center"/>
            </w:pPr>
            <w:r>
              <w:t>Дата поступления, N направления</w:t>
            </w:r>
          </w:p>
        </w:tc>
        <w:tc>
          <w:tcPr>
            <w:tcW w:w="1247" w:type="dxa"/>
          </w:tcPr>
          <w:p w:rsidR="005A0115" w:rsidRDefault="005A0115">
            <w:pPr>
              <w:pStyle w:val="ConsPlusNormal"/>
              <w:jc w:val="center"/>
            </w:pPr>
            <w:r>
              <w:t>Примечание (выбыл, куда, дата)</w:t>
            </w:r>
          </w:p>
        </w:tc>
        <w:tc>
          <w:tcPr>
            <w:tcW w:w="1531" w:type="dxa"/>
          </w:tcPr>
          <w:p w:rsidR="005A0115" w:rsidRDefault="005A0115">
            <w:pPr>
              <w:pStyle w:val="ConsPlusNormal"/>
              <w:jc w:val="center"/>
            </w:pPr>
            <w:r>
              <w:t>Подпись родителей (законных представителей) в получении документов при выбытии ребенка</w:t>
            </w: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134" w:type="dxa"/>
          </w:tcPr>
          <w:p w:rsidR="005A0115" w:rsidRDefault="005A0115">
            <w:pPr>
              <w:pStyle w:val="ConsPlusNormal"/>
            </w:pPr>
          </w:p>
        </w:tc>
        <w:tc>
          <w:tcPr>
            <w:tcW w:w="851" w:type="dxa"/>
          </w:tcPr>
          <w:p w:rsidR="005A0115" w:rsidRDefault="005A0115">
            <w:pPr>
              <w:pStyle w:val="ConsPlusNormal"/>
            </w:pPr>
          </w:p>
        </w:tc>
        <w:tc>
          <w:tcPr>
            <w:tcW w:w="1134" w:type="dxa"/>
          </w:tcPr>
          <w:p w:rsidR="005A0115" w:rsidRDefault="005A0115">
            <w:pPr>
              <w:pStyle w:val="ConsPlusNormal"/>
            </w:pPr>
          </w:p>
        </w:tc>
        <w:tc>
          <w:tcPr>
            <w:tcW w:w="1587" w:type="dxa"/>
          </w:tcPr>
          <w:p w:rsidR="005A0115" w:rsidRDefault="005A0115">
            <w:pPr>
              <w:pStyle w:val="ConsPlusNormal"/>
            </w:pPr>
          </w:p>
        </w:tc>
        <w:tc>
          <w:tcPr>
            <w:tcW w:w="1020" w:type="dxa"/>
          </w:tcPr>
          <w:p w:rsidR="005A0115" w:rsidRDefault="005A0115">
            <w:pPr>
              <w:pStyle w:val="ConsPlusNormal"/>
            </w:pPr>
          </w:p>
        </w:tc>
        <w:tc>
          <w:tcPr>
            <w:tcW w:w="1247" w:type="dxa"/>
          </w:tcPr>
          <w:p w:rsidR="005A0115" w:rsidRDefault="005A0115">
            <w:pPr>
              <w:pStyle w:val="ConsPlusNormal"/>
            </w:pPr>
          </w:p>
        </w:tc>
        <w:tc>
          <w:tcPr>
            <w:tcW w:w="1531"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134" w:type="dxa"/>
          </w:tcPr>
          <w:p w:rsidR="005A0115" w:rsidRDefault="005A0115">
            <w:pPr>
              <w:pStyle w:val="ConsPlusNormal"/>
            </w:pPr>
          </w:p>
        </w:tc>
        <w:tc>
          <w:tcPr>
            <w:tcW w:w="851" w:type="dxa"/>
          </w:tcPr>
          <w:p w:rsidR="005A0115" w:rsidRDefault="005A0115">
            <w:pPr>
              <w:pStyle w:val="ConsPlusNormal"/>
            </w:pPr>
          </w:p>
        </w:tc>
        <w:tc>
          <w:tcPr>
            <w:tcW w:w="1134" w:type="dxa"/>
          </w:tcPr>
          <w:p w:rsidR="005A0115" w:rsidRDefault="005A0115">
            <w:pPr>
              <w:pStyle w:val="ConsPlusNormal"/>
            </w:pPr>
          </w:p>
        </w:tc>
        <w:tc>
          <w:tcPr>
            <w:tcW w:w="1587" w:type="dxa"/>
          </w:tcPr>
          <w:p w:rsidR="005A0115" w:rsidRDefault="005A0115">
            <w:pPr>
              <w:pStyle w:val="ConsPlusNormal"/>
            </w:pPr>
          </w:p>
        </w:tc>
        <w:tc>
          <w:tcPr>
            <w:tcW w:w="1020" w:type="dxa"/>
          </w:tcPr>
          <w:p w:rsidR="005A0115" w:rsidRDefault="005A0115">
            <w:pPr>
              <w:pStyle w:val="ConsPlusNormal"/>
            </w:pPr>
          </w:p>
        </w:tc>
        <w:tc>
          <w:tcPr>
            <w:tcW w:w="1247" w:type="dxa"/>
          </w:tcPr>
          <w:p w:rsidR="005A0115" w:rsidRDefault="005A0115">
            <w:pPr>
              <w:pStyle w:val="ConsPlusNormal"/>
            </w:pPr>
          </w:p>
        </w:tc>
        <w:tc>
          <w:tcPr>
            <w:tcW w:w="1531" w:type="dxa"/>
          </w:tcPr>
          <w:p w:rsidR="005A0115" w:rsidRDefault="005A0115">
            <w:pPr>
              <w:pStyle w:val="ConsPlusNormal"/>
            </w:pPr>
          </w:p>
        </w:tc>
      </w:tr>
      <w:tr w:rsidR="005A0115">
        <w:tblPrEx>
          <w:tblBorders>
            <w:left w:val="single" w:sz="4" w:space="0" w:color="auto"/>
            <w:right w:val="single" w:sz="4" w:space="0" w:color="auto"/>
            <w:insideH w:val="single" w:sz="4" w:space="0" w:color="auto"/>
          </w:tblBorders>
        </w:tblPrEx>
        <w:tc>
          <w:tcPr>
            <w:tcW w:w="567" w:type="dxa"/>
          </w:tcPr>
          <w:p w:rsidR="005A0115" w:rsidRDefault="005A0115">
            <w:pPr>
              <w:pStyle w:val="ConsPlusNormal"/>
            </w:pPr>
          </w:p>
        </w:tc>
        <w:tc>
          <w:tcPr>
            <w:tcW w:w="1134" w:type="dxa"/>
          </w:tcPr>
          <w:p w:rsidR="005A0115" w:rsidRDefault="005A0115">
            <w:pPr>
              <w:pStyle w:val="ConsPlusNormal"/>
            </w:pPr>
          </w:p>
        </w:tc>
        <w:tc>
          <w:tcPr>
            <w:tcW w:w="851" w:type="dxa"/>
          </w:tcPr>
          <w:p w:rsidR="005A0115" w:rsidRDefault="005A0115">
            <w:pPr>
              <w:pStyle w:val="ConsPlusNormal"/>
            </w:pPr>
          </w:p>
        </w:tc>
        <w:tc>
          <w:tcPr>
            <w:tcW w:w="1134" w:type="dxa"/>
          </w:tcPr>
          <w:p w:rsidR="005A0115" w:rsidRDefault="005A0115">
            <w:pPr>
              <w:pStyle w:val="ConsPlusNormal"/>
            </w:pPr>
          </w:p>
        </w:tc>
        <w:tc>
          <w:tcPr>
            <w:tcW w:w="1587" w:type="dxa"/>
          </w:tcPr>
          <w:p w:rsidR="005A0115" w:rsidRDefault="005A0115">
            <w:pPr>
              <w:pStyle w:val="ConsPlusNormal"/>
            </w:pPr>
          </w:p>
        </w:tc>
        <w:tc>
          <w:tcPr>
            <w:tcW w:w="1020" w:type="dxa"/>
          </w:tcPr>
          <w:p w:rsidR="005A0115" w:rsidRDefault="005A0115">
            <w:pPr>
              <w:pStyle w:val="ConsPlusNormal"/>
            </w:pPr>
          </w:p>
        </w:tc>
        <w:tc>
          <w:tcPr>
            <w:tcW w:w="1247" w:type="dxa"/>
          </w:tcPr>
          <w:p w:rsidR="005A0115" w:rsidRDefault="005A0115">
            <w:pPr>
              <w:pStyle w:val="ConsPlusNormal"/>
            </w:pPr>
          </w:p>
        </w:tc>
        <w:tc>
          <w:tcPr>
            <w:tcW w:w="1531" w:type="dxa"/>
          </w:tcPr>
          <w:p w:rsidR="005A0115" w:rsidRDefault="005A0115">
            <w:pPr>
              <w:pStyle w:val="ConsPlusNormal"/>
            </w:pPr>
          </w:p>
        </w:tc>
      </w:tr>
    </w:tbl>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both"/>
      </w:pPr>
    </w:p>
    <w:p w:rsidR="005A0115" w:rsidRDefault="005A0115">
      <w:pPr>
        <w:pStyle w:val="ConsPlusNormal"/>
        <w:jc w:val="right"/>
        <w:outlineLvl w:val="1"/>
      </w:pPr>
      <w:r>
        <w:t>Приложение N 6</w:t>
      </w:r>
    </w:p>
    <w:p w:rsidR="005A0115" w:rsidRDefault="005A0115">
      <w:pPr>
        <w:pStyle w:val="ConsPlusNormal"/>
        <w:jc w:val="right"/>
      </w:pPr>
      <w:r>
        <w:t>к Положению</w:t>
      </w:r>
    </w:p>
    <w:p w:rsidR="005A0115" w:rsidRDefault="005A0115">
      <w:pPr>
        <w:pStyle w:val="ConsPlusNormal"/>
        <w:jc w:val="both"/>
      </w:pPr>
    </w:p>
    <w:tbl>
      <w:tblPr>
        <w:tblW w:w="0" w:type="auto"/>
        <w:tblLayout w:type="fixed"/>
        <w:tblCellMar>
          <w:top w:w="102" w:type="dxa"/>
          <w:left w:w="62" w:type="dxa"/>
          <w:bottom w:w="102" w:type="dxa"/>
          <w:right w:w="62" w:type="dxa"/>
        </w:tblCellMar>
        <w:tblLook w:val="0000"/>
      </w:tblPr>
      <w:tblGrid>
        <w:gridCol w:w="359"/>
        <w:gridCol w:w="360"/>
        <w:gridCol w:w="359"/>
        <w:gridCol w:w="493"/>
        <w:gridCol w:w="312"/>
        <w:gridCol w:w="491"/>
        <w:gridCol w:w="564"/>
        <w:gridCol w:w="340"/>
        <w:gridCol w:w="454"/>
        <w:gridCol w:w="143"/>
        <w:gridCol w:w="540"/>
        <w:gridCol w:w="121"/>
        <w:gridCol w:w="132"/>
        <w:gridCol w:w="383"/>
        <w:gridCol w:w="673"/>
        <w:gridCol w:w="456"/>
        <w:gridCol w:w="218"/>
        <w:gridCol w:w="206"/>
        <w:gridCol w:w="300"/>
        <w:gridCol w:w="1812"/>
        <w:gridCol w:w="340"/>
      </w:tblGrid>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nil"/>
              <w:left w:val="nil"/>
              <w:bottom w:val="nil"/>
              <w:right w:val="nil"/>
            </w:tcBorders>
          </w:tcPr>
          <w:p w:rsidR="005A0115" w:rsidRDefault="005A0115">
            <w:pPr>
              <w:pStyle w:val="ConsPlusNormal"/>
            </w:pPr>
            <w:r>
              <w:t xml:space="preserve">В управление образования администрации </w:t>
            </w:r>
            <w:proofErr w:type="gramStart"/>
            <w:r>
              <w:t>г</w:t>
            </w:r>
            <w:proofErr w:type="gramEnd"/>
            <w:r>
              <w:t xml:space="preserve">. </w:t>
            </w:r>
            <w:proofErr w:type="spellStart"/>
            <w:r>
              <w:t>Коврова</w:t>
            </w:r>
            <w:proofErr w:type="spellEnd"/>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nil"/>
              <w:left w:val="nil"/>
              <w:bottom w:val="nil"/>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nil"/>
              <w:left w:val="nil"/>
              <w:bottom w:val="nil"/>
              <w:right w:val="nil"/>
            </w:tcBorders>
          </w:tcPr>
          <w:p w:rsidR="005A0115" w:rsidRDefault="005A0115">
            <w:pPr>
              <w:pStyle w:val="ConsPlusNormal"/>
            </w:pPr>
            <w:r>
              <w:t>Заявитель:</w:t>
            </w:r>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nil"/>
              <w:left w:val="nil"/>
              <w:bottom w:val="single" w:sz="4" w:space="0" w:color="auto"/>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single" w:sz="4" w:space="0" w:color="auto"/>
              <w:left w:val="nil"/>
              <w:bottom w:val="single" w:sz="4" w:space="0" w:color="auto"/>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single" w:sz="4" w:space="0" w:color="auto"/>
              <w:left w:val="nil"/>
              <w:bottom w:val="nil"/>
              <w:right w:val="nil"/>
            </w:tcBorders>
          </w:tcPr>
          <w:p w:rsidR="005A0115" w:rsidRDefault="005A0115">
            <w:pPr>
              <w:pStyle w:val="ConsPlusNormal"/>
              <w:jc w:val="center"/>
            </w:pPr>
            <w:r>
              <w:t>(фамилия, имя, отчество (последнее - при наличии) заявителя)</w:t>
            </w:r>
          </w:p>
        </w:tc>
      </w:tr>
      <w:tr w:rsidR="005A0115">
        <w:tc>
          <w:tcPr>
            <w:tcW w:w="3278" w:type="dxa"/>
            <w:gridSpan w:val="8"/>
            <w:tcBorders>
              <w:top w:val="nil"/>
              <w:left w:val="nil"/>
              <w:bottom w:val="nil"/>
              <w:right w:val="nil"/>
            </w:tcBorders>
          </w:tcPr>
          <w:p w:rsidR="005A0115" w:rsidRDefault="005A0115">
            <w:pPr>
              <w:pStyle w:val="ConsPlusNormal"/>
            </w:pPr>
          </w:p>
        </w:tc>
        <w:tc>
          <w:tcPr>
            <w:tcW w:w="5778" w:type="dxa"/>
            <w:gridSpan w:val="13"/>
            <w:tcBorders>
              <w:top w:val="nil"/>
              <w:left w:val="nil"/>
              <w:bottom w:val="nil"/>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2902" w:type="dxa"/>
            <w:gridSpan w:val="8"/>
            <w:tcBorders>
              <w:top w:val="nil"/>
              <w:left w:val="nil"/>
              <w:bottom w:val="nil"/>
              <w:right w:val="nil"/>
            </w:tcBorders>
          </w:tcPr>
          <w:p w:rsidR="005A0115" w:rsidRDefault="005A0115">
            <w:pPr>
              <w:pStyle w:val="ConsPlusNormal"/>
            </w:pPr>
            <w:proofErr w:type="gramStart"/>
            <w:r>
              <w:t>Проживающий</w:t>
            </w:r>
            <w:proofErr w:type="gramEnd"/>
            <w:r>
              <w:t xml:space="preserve"> по адресу</w:t>
            </w:r>
          </w:p>
        </w:tc>
        <w:tc>
          <w:tcPr>
            <w:tcW w:w="2876" w:type="dxa"/>
            <w:gridSpan w:val="5"/>
            <w:tcBorders>
              <w:top w:val="nil"/>
              <w:left w:val="nil"/>
              <w:bottom w:val="single" w:sz="4" w:space="0" w:color="auto"/>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3120" w:type="dxa"/>
            <w:gridSpan w:val="9"/>
            <w:tcBorders>
              <w:top w:val="nil"/>
              <w:left w:val="nil"/>
              <w:bottom w:val="nil"/>
              <w:right w:val="nil"/>
            </w:tcBorders>
          </w:tcPr>
          <w:p w:rsidR="005A0115" w:rsidRDefault="005A0115">
            <w:pPr>
              <w:pStyle w:val="ConsPlusNormal"/>
            </w:pPr>
            <w:r>
              <w:t>Адрес электронной почты</w:t>
            </w:r>
          </w:p>
        </w:tc>
        <w:tc>
          <w:tcPr>
            <w:tcW w:w="2658" w:type="dxa"/>
            <w:gridSpan w:val="4"/>
            <w:tcBorders>
              <w:top w:val="single" w:sz="4" w:space="0" w:color="auto"/>
              <w:left w:val="nil"/>
              <w:bottom w:val="single" w:sz="4" w:space="0" w:color="auto"/>
              <w:right w:val="nil"/>
            </w:tcBorders>
          </w:tcPr>
          <w:p w:rsidR="005A0115" w:rsidRDefault="005A0115">
            <w:pPr>
              <w:pStyle w:val="ConsPlusNormal"/>
            </w:pPr>
          </w:p>
        </w:tc>
      </w:tr>
      <w:tr w:rsidR="005A0115">
        <w:tc>
          <w:tcPr>
            <w:tcW w:w="3278" w:type="dxa"/>
            <w:gridSpan w:val="8"/>
            <w:tcBorders>
              <w:top w:val="nil"/>
              <w:left w:val="nil"/>
              <w:bottom w:val="nil"/>
              <w:right w:val="nil"/>
            </w:tcBorders>
          </w:tcPr>
          <w:p w:rsidR="005A0115" w:rsidRDefault="005A0115">
            <w:pPr>
              <w:pStyle w:val="ConsPlusNormal"/>
            </w:pPr>
          </w:p>
        </w:tc>
        <w:tc>
          <w:tcPr>
            <w:tcW w:w="1258" w:type="dxa"/>
            <w:gridSpan w:val="4"/>
            <w:tcBorders>
              <w:top w:val="nil"/>
              <w:left w:val="nil"/>
              <w:bottom w:val="nil"/>
              <w:right w:val="nil"/>
            </w:tcBorders>
          </w:tcPr>
          <w:p w:rsidR="005A0115" w:rsidRDefault="005A0115">
            <w:pPr>
              <w:pStyle w:val="ConsPlusNormal"/>
            </w:pPr>
            <w:r>
              <w:t>Телефон</w:t>
            </w:r>
          </w:p>
        </w:tc>
        <w:tc>
          <w:tcPr>
            <w:tcW w:w="4520" w:type="dxa"/>
            <w:gridSpan w:val="9"/>
            <w:tcBorders>
              <w:top w:val="nil"/>
              <w:left w:val="nil"/>
              <w:bottom w:val="single" w:sz="4" w:space="0" w:color="auto"/>
              <w:right w:val="nil"/>
            </w:tcBorders>
          </w:tcPr>
          <w:p w:rsidR="005A0115" w:rsidRDefault="005A0115">
            <w:pPr>
              <w:pStyle w:val="ConsPlusNormal"/>
            </w:pPr>
          </w:p>
        </w:tc>
      </w:tr>
      <w:tr w:rsidR="005A0115">
        <w:tc>
          <w:tcPr>
            <w:tcW w:w="9056" w:type="dxa"/>
            <w:gridSpan w:val="21"/>
            <w:tcBorders>
              <w:top w:val="nil"/>
              <w:left w:val="nil"/>
              <w:bottom w:val="nil"/>
              <w:right w:val="nil"/>
            </w:tcBorders>
          </w:tcPr>
          <w:p w:rsidR="005A0115" w:rsidRDefault="005A0115">
            <w:pPr>
              <w:pStyle w:val="ConsPlusNormal"/>
            </w:pPr>
          </w:p>
        </w:tc>
      </w:tr>
      <w:tr w:rsidR="005A0115">
        <w:tc>
          <w:tcPr>
            <w:tcW w:w="9056" w:type="dxa"/>
            <w:gridSpan w:val="21"/>
            <w:tcBorders>
              <w:top w:val="nil"/>
              <w:left w:val="nil"/>
              <w:bottom w:val="nil"/>
              <w:right w:val="nil"/>
            </w:tcBorders>
          </w:tcPr>
          <w:p w:rsidR="005A0115" w:rsidRDefault="005A0115">
            <w:pPr>
              <w:pStyle w:val="ConsPlusNormal"/>
              <w:jc w:val="center"/>
            </w:pPr>
            <w:bookmarkStart w:id="21" w:name="P646"/>
            <w:bookmarkEnd w:id="21"/>
            <w:r>
              <w:t>Заявление</w:t>
            </w:r>
          </w:p>
        </w:tc>
      </w:tr>
      <w:tr w:rsidR="005A0115">
        <w:tc>
          <w:tcPr>
            <w:tcW w:w="3732" w:type="dxa"/>
            <w:gridSpan w:val="9"/>
            <w:tcBorders>
              <w:top w:val="nil"/>
              <w:left w:val="nil"/>
              <w:bottom w:val="nil"/>
              <w:right w:val="nil"/>
            </w:tcBorders>
          </w:tcPr>
          <w:p w:rsidR="005A0115" w:rsidRDefault="005A0115">
            <w:pPr>
              <w:pStyle w:val="ConsPlusNormal"/>
            </w:pPr>
            <w:r>
              <w:t>Прошу перевести моего ребенка</w:t>
            </w:r>
          </w:p>
        </w:tc>
        <w:tc>
          <w:tcPr>
            <w:tcW w:w="5324" w:type="dxa"/>
            <w:gridSpan w:val="12"/>
            <w:tcBorders>
              <w:top w:val="nil"/>
              <w:left w:val="nil"/>
              <w:bottom w:val="single" w:sz="4" w:space="0" w:color="auto"/>
              <w:right w:val="nil"/>
            </w:tcBorders>
          </w:tcPr>
          <w:p w:rsidR="005A0115" w:rsidRDefault="005A0115">
            <w:pPr>
              <w:pStyle w:val="ConsPlusNormal"/>
            </w:pPr>
          </w:p>
        </w:tc>
      </w:tr>
      <w:tr w:rsidR="005A0115">
        <w:tc>
          <w:tcPr>
            <w:tcW w:w="9056" w:type="dxa"/>
            <w:gridSpan w:val="21"/>
            <w:tcBorders>
              <w:top w:val="nil"/>
              <w:left w:val="nil"/>
              <w:bottom w:val="single" w:sz="4" w:space="0" w:color="auto"/>
              <w:right w:val="nil"/>
            </w:tcBorders>
          </w:tcPr>
          <w:p w:rsidR="005A0115" w:rsidRDefault="005A0115">
            <w:pPr>
              <w:pStyle w:val="ConsPlusNormal"/>
            </w:pPr>
          </w:p>
        </w:tc>
      </w:tr>
      <w:tr w:rsidR="005A0115">
        <w:tc>
          <w:tcPr>
            <w:tcW w:w="9056" w:type="dxa"/>
            <w:gridSpan w:val="21"/>
            <w:tcBorders>
              <w:top w:val="single" w:sz="4" w:space="0" w:color="auto"/>
              <w:left w:val="nil"/>
              <w:bottom w:val="nil"/>
              <w:right w:val="nil"/>
            </w:tcBorders>
          </w:tcPr>
          <w:p w:rsidR="005A0115" w:rsidRDefault="005A0115">
            <w:pPr>
              <w:pStyle w:val="ConsPlusNormal"/>
              <w:jc w:val="center"/>
            </w:pPr>
            <w:r>
              <w:t>(Ф.И.О. ребенка)</w:t>
            </w:r>
          </w:p>
        </w:tc>
      </w:tr>
      <w:tr w:rsidR="005A0115">
        <w:tc>
          <w:tcPr>
            <w:tcW w:w="1883" w:type="dxa"/>
            <w:gridSpan w:val="5"/>
            <w:tcBorders>
              <w:top w:val="nil"/>
              <w:left w:val="nil"/>
              <w:bottom w:val="nil"/>
              <w:right w:val="nil"/>
            </w:tcBorders>
          </w:tcPr>
          <w:p w:rsidR="005A0115" w:rsidRDefault="005A0115">
            <w:pPr>
              <w:pStyle w:val="ConsPlusNormal"/>
            </w:pPr>
            <w:r>
              <w:t>дата рождения</w:t>
            </w:r>
          </w:p>
        </w:tc>
        <w:tc>
          <w:tcPr>
            <w:tcW w:w="7173" w:type="dxa"/>
            <w:gridSpan w:val="16"/>
            <w:tcBorders>
              <w:top w:val="nil"/>
              <w:left w:val="nil"/>
              <w:bottom w:val="single" w:sz="4" w:space="0" w:color="auto"/>
              <w:right w:val="nil"/>
            </w:tcBorders>
          </w:tcPr>
          <w:p w:rsidR="005A0115" w:rsidRDefault="005A0115">
            <w:pPr>
              <w:pStyle w:val="ConsPlusNormal"/>
            </w:pPr>
          </w:p>
        </w:tc>
      </w:tr>
      <w:tr w:rsidR="005A0115">
        <w:tc>
          <w:tcPr>
            <w:tcW w:w="1571" w:type="dxa"/>
            <w:gridSpan w:val="4"/>
            <w:tcBorders>
              <w:top w:val="nil"/>
              <w:left w:val="nil"/>
              <w:bottom w:val="nil"/>
              <w:right w:val="nil"/>
            </w:tcBorders>
          </w:tcPr>
          <w:p w:rsidR="005A0115" w:rsidRDefault="005A0115">
            <w:pPr>
              <w:pStyle w:val="ConsPlusNormal"/>
            </w:pPr>
            <w:r>
              <w:t>из МДОУ N</w:t>
            </w:r>
          </w:p>
        </w:tc>
        <w:tc>
          <w:tcPr>
            <w:tcW w:w="1707" w:type="dxa"/>
            <w:gridSpan w:val="4"/>
            <w:tcBorders>
              <w:top w:val="nil"/>
              <w:left w:val="nil"/>
              <w:bottom w:val="single" w:sz="4" w:space="0" w:color="auto"/>
              <w:right w:val="nil"/>
            </w:tcBorders>
          </w:tcPr>
          <w:p w:rsidR="005A0115" w:rsidRDefault="005A0115">
            <w:pPr>
              <w:pStyle w:val="ConsPlusNormal"/>
            </w:pPr>
          </w:p>
        </w:tc>
        <w:tc>
          <w:tcPr>
            <w:tcW w:w="1390" w:type="dxa"/>
            <w:gridSpan w:val="5"/>
            <w:tcBorders>
              <w:top w:val="single" w:sz="4" w:space="0" w:color="auto"/>
              <w:left w:val="nil"/>
              <w:bottom w:val="nil"/>
              <w:right w:val="nil"/>
            </w:tcBorders>
          </w:tcPr>
          <w:p w:rsidR="005A0115" w:rsidRDefault="005A0115">
            <w:pPr>
              <w:pStyle w:val="ConsPlusNormal"/>
              <w:jc w:val="both"/>
            </w:pPr>
            <w:r>
              <w:t>в МДОУ N</w:t>
            </w:r>
          </w:p>
        </w:tc>
        <w:tc>
          <w:tcPr>
            <w:tcW w:w="1056" w:type="dxa"/>
            <w:gridSpan w:val="2"/>
            <w:tcBorders>
              <w:top w:val="single" w:sz="4" w:space="0" w:color="auto"/>
              <w:left w:val="nil"/>
              <w:bottom w:val="single" w:sz="4" w:space="0" w:color="auto"/>
              <w:right w:val="nil"/>
            </w:tcBorders>
          </w:tcPr>
          <w:p w:rsidR="005A0115" w:rsidRDefault="005A0115">
            <w:pPr>
              <w:pStyle w:val="ConsPlusNormal"/>
            </w:pPr>
          </w:p>
        </w:tc>
        <w:tc>
          <w:tcPr>
            <w:tcW w:w="3332" w:type="dxa"/>
            <w:gridSpan w:val="6"/>
            <w:tcBorders>
              <w:top w:val="single" w:sz="4" w:space="0" w:color="auto"/>
              <w:left w:val="nil"/>
              <w:bottom w:val="nil"/>
              <w:right w:val="nil"/>
            </w:tcBorders>
          </w:tcPr>
          <w:p w:rsidR="005A0115" w:rsidRDefault="005A0115">
            <w:pPr>
              <w:pStyle w:val="ConsPlusNormal"/>
            </w:pPr>
            <w:r>
              <w:t>, а при отсутствии в нем мест</w:t>
            </w:r>
          </w:p>
        </w:tc>
      </w:tr>
      <w:tr w:rsidR="005A0115">
        <w:tc>
          <w:tcPr>
            <w:tcW w:w="1571" w:type="dxa"/>
            <w:gridSpan w:val="4"/>
            <w:tcBorders>
              <w:top w:val="nil"/>
              <w:left w:val="nil"/>
              <w:bottom w:val="nil"/>
              <w:right w:val="nil"/>
            </w:tcBorders>
          </w:tcPr>
          <w:p w:rsidR="005A0115" w:rsidRDefault="005A0115">
            <w:pPr>
              <w:pStyle w:val="ConsPlusNormal"/>
            </w:pPr>
            <w:r>
              <w:t>в МДОУ NN</w:t>
            </w:r>
          </w:p>
        </w:tc>
        <w:tc>
          <w:tcPr>
            <w:tcW w:w="1707" w:type="dxa"/>
            <w:gridSpan w:val="4"/>
            <w:tcBorders>
              <w:top w:val="single" w:sz="4" w:space="0" w:color="auto"/>
              <w:left w:val="nil"/>
              <w:bottom w:val="single" w:sz="4" w:space="0" w:color="auto"/>
              <w:right w:val="nil"/>
            </w:tcBorders>
          </w:tcPr>
          <w:p w:rsidR="005A0115" w:rsidRDefault="005A0115">
            <w:pPr>
              <w:pStyle w:val="ConsPlusNormal"/>
            </w:pPr>
          </w:p>
        </w:tc>
        <w:tc>
          <w:tcPr>
            <w:tcW w:w="1137" w:type="dxa"/>
            <w:gridSpan w:val="3"/>
            <w:tcBorders>
              <w:top w:val="nil"/>
              <w:left w:val="nil"/>
              <w:bottom w:val="nil"/>
              <w:right w:val="nil"/>
            </w:tcBorders>
          </w:tcPr>
          <w:p w:rsidR="005A0115" w:rsidRDefault="005A0115">
            <w:pPr>
              <w:pStyle w:val="ConsPlusNormal"/>
              <w:jc w:val="both"/>
            </w:pPr>
            <w:r>
              <w:t>в группу</w:t>
            </w:r>
          </w:p>
        </w:tc>
        <w:tc>
          <w:tcPr>
            <w:tcW w:w="2489" w:type="dxa"/>
            <w:gridSpan w:val="8"/>
            <w:tcBorders>
              <w:top w:val="nil"/>
              <w:left w:val="nil"/>
              <w:bottom w:val="single" w:sz="4" w:space="0" w:color="auto"/>
              <w:right w:val="nil"/>
            </w:tcBorders>
          </w:tcPr>
          <w:p w:rsidR="005A0115" w:rsidRDefault="005A0115">
            <w:pPr>
              <w:pStyle w:val="ConsPlusNormal"/>
            </w:pPr>
          </w:p>
        </w:tc>
        <w:tc>
          <w:tcPr>
            <w:tcW w:w="2152" w:type="dxa"/>
            <w:gridSpan w:val="2"/>
            <w:tcBorders>
              <w:top w:val="nil"/>
              <w:left w:val="nil"/>
              <w:bottom w:val="nil"/>
              <w:right w:val="nil"/>
            </w:tcBorders>
          </w:tcPr>
          <w:p w:rsidR="005A0115" w:rsidRDefault="005A0115">
            <w:pPr>
              <w:pStyle w:val="ConsPlusNormal"/>
              <w:jc w:val="both"/>
            </w:pPr>
            <w:r>
              <w:t>направленности.</w:t>
            </w:r>
          </w:p>
        </w:tc>
      </w:tr>
      <w:tr w:rsidR="005A0115">
        <w:tc>
          <w:tcPr>
            <w:tcW w:w="9056" w:type="dxa"/>
            <w:gridSpan w:val="21"/>
            <w:tcBorders>
              <w:top w:val="nil"/>
              <w:left w:val="nil"/>
              <w:bottom w:val="nil"/>
              <w:right w:val="nil"/>
            </w:tcBorders>
          </w:tcPr>
          <w:p w:rsidR="005A0115" w:rsidRDefault="005A0115">
            <w:pPr>
              <w:pStyle w:val="ConsPlusNormal"/>
            </w:pPr>
          </w:p>
        </w:tc>
      </w:tr>
      <w:tr w:rsidR="005A0115">
        <w:tc>
          <w:tcPr>
            <w:tcW w:w="9056" w:type="dxa"/>
            <w:gridSpan w:val="21"/>
            <w:tcBorders>
              <w:top w:val="nil"/>
              <w:left w:val="nil"/>
              <w:bottom w:val="nil"/>
              <w:right w:val="nil"/>
            </w:tcBorders>
          </w:tcPr>
          <w:p w:rsidR="005A0115" w:rsidRDefault="005A0115">
            <w:pPr>
              <w:pStyle w:val="ConsPlusNormal"/>
              <w:jc w:val="both"/>
            </w:pPr>
            <w:r>
              <w:t>Согласе</w:t>
            </w:r>
            <w:proofErr w:type="gramStart"/>
            <w:r>
              <w:t>н(</w:t>
            </w:r>
            <w:proofErr w:type="gramEnd"/>
            <w:r>
              <w:t xml:space="preserve">на), что персональные данные будут обработаны в ведомственных информационных системах Владимирской области с соблюдением требований </w:t>
            </w:r>
            <w:hyperlink r:id="rId113">
              <w:r>
                <w:rPr>
                  <w:color w:val="0000FF"/>
                </w:rPr>
                <w:t>Закона</w:t>
              </w:r>
            </w:hyperlink>
            <w:r>
              <w:t xml:space="preserve"> РФ от 27.07.2006 N 152-ФЗ "О персональных данных".</w:t>
            </w:r>
          </w:p>
        </w:tc>
      </w:tr>
      <w:tr w:rsidR="005A0115">
        <w:tc>
          <w:tcPr>
            <w:tcW w:w="9056" w:type="dxa"/>
            <w:gridSpan w:val="21"/>
            <w:tcBorders>
              <w:top w:val="nil"/>
              <w:left w:val="nil"/>
              <w:bottom w:val="nil"/>
              <w:right w:val="nil"/>
            </w:tcBorders>
          </w:tcPr>
          <w:p w:rsidR="005A0115" w:rsidRDefault="005A0115">
            <w:pPr>
              <w:pStyle w:val="ConsPlusNormal"/>
            </w:pPr>
          </w:p>
        </w:tc>
      </w:tr>
      <w:tr w:rsidR="005A0115">
        <w:tc>
          <w:tcPr>
            <w:tcW w:w="9056" w:type="dxa"/>
            <w:gridSpan w:val="21"/>
            <w:tcBorders>
              <w:top w:val="nil"/>
              <w:left w:val="nil"/>
              <w:bottom w:val="nil"/>
              <w:right w:val="nil"/>
            </w:tcBorders>
          </w:tcPr>
          <w:p w:rsidR="005A0115" w:rsidRDefault="005A0115">
            <w:pPr>
              <w:pStyle w:val="ConsPlusNormal"/>
            </w:pPr>
            <w:r>
              <w:t>Согласе</w:t>
            </w:r>
            <w:proofErr w:type="gramStart"/>
            <w:r>
              <w:t>н(</w:t>
            </w:r>
            <w:proofErr w:type="gramEnd"/>
            <w:r>
              <w:t>на) получить ответ на заявление по указанным контактным телефонам либо по электронной почте.</w:t>
            </w:r>
          </w:p>
        </w:tc>
      </w:tr>
      <w:tr w:rsidR="005A0115">
        <w:tc>
          <w:tcPr>
            <w:tcW w:w="9056" w:type="dxa"/>
            <w:gridSpan w:val="21"/>
            <w:tcBorders>
              <w:top w:val="nil"/>
              <w:left w:val="nil"/>
              <w:bottom w:val="nil"/>
              <w:right w:val="nil"/>
            </w:tcBorders>
          </w:tcPr>
          <w:p w:rsidR="005A0115" w:rsidRDefault="005A0115">
            <w:pPr>
              <w:pStyle w:val="ConsPlusNormal"/>
            </w:pPr>
          </w:p>
        </w:tc>
      </w:tr>
      <w:tr w:rsidR="005A0115">
        <w:tc>
          <w:tcPr>
            <w:tcW w:w="9056" w:type="dxa"/>
            <w:gridSpan w:val="21"/>
            <w:tcBorders>
              <w:top w:val="nil"/>
              <w:left w:val="nil"/>
              <w:bottom w:val="nil"/>
              <w:right w:val="nil"/>
            </w:tcBorders>
          </w:tcPr>
          <w:p w:rsidR="005A0115" w:rsidRDefault="005A0115">
            <w:pPr>
              <w:pStyle w:val="ConsPlusNormal"/>
            </w:pPr>
          </w:p>
        </w:tc>
      </w:tr>
      <w:tr w:rsidR="005A0115">
        <w:tc>
          <w:tcPr>
            <w:tcW w:w="359" w:type="dxa"/>
            <w:tcBorders>
              <w:top w:val="nil"/>
              <w:left w:val="nil"/>
              <w:bottom w:val="nil"/>
              <w:right w:val="nil"/>
            </w:tcBorders>
          </w:tcPr>
          <w:p w:rsidR="005A0115" w:rsidRDefault="005A0115">
            <w:pPr>
              <w:pStyle w:val="ConsPlusNormal"/>
              <w:jc w:val="right"/>
            </w:pPr>
            <w:r>
              <w:t>"</w:t>
            </w:r>
          </w:p>
        </w:tc>
        <w:tc>
          <w:tcPr>
            <w:tcW w:w="360" w:type="dxa"/>
            <w:tcBorders>
              <w:top w:val="nil"/>
              <w:left w:val="nil"/>
              <w:bottom w:val="single" w:sz="4" w:space="0" w:color="auto"/>
              <w:right w:val="nil"/>
            </w:tcBorders>
          </w:tcPr>
          <w:p w:rsidR="005A0115" w:rsidRDefault="005A0115">
            <w:pPr>
              <w:pStyle w:val="ConsPlusNormal"/>
            </w:pPr>
          </w:p>
        </w:tc>
        <w:tc>
          <w:tcPr>
            <w:tcW w:w="359" w:type="dxa"/>
            <w:tcBorders>
              <w:top w:val="nil"/>
              <w:left w:val="nil"/>
              <w:bottom w:val="nil"/>
              <w:right w:val="nil"/>
            </w:tcBorders>
          </w:tcPr>
          <w:p w:rsidR="005A0115" w:rsidRDefault="005A0115">
            <w:pPr>
              <w:pStyle w:val="ConsPlusNormal"/>
            </w:pPr>
            <w:r>
              <w:t>"</w:t>
            </w:r>
          </w:p>
        </w:tc>
        <w:tc>
          <w:tcPr>
            <w:tcW w:w="1296" w:type="dxa"/>
            <w:gridSpan w:val="3"/>
            <w:tcBorders>
              <w:top w:val="nil"/>
              <w:left w:val="nil"/>
              <w:bottom w:val="single" w:sz="4" w:space="0" w:color="auto"/>
              <w:right w:val="nil"/>
            </w:tcBorders>
          </w:tcPr>
          <w:p w:rsidR="005A0115" w:rsidRDefault="005A0115">
            <w:pPr>
              <w:pStyle w:val="ConsPlusNormal"/>
            </w:pPr>
          </w:p>
        </w:tc>
        <w:tc>
          <w:tcPr>
            <w:tcW w:w="564" w:type="dxa"/>
            <w:tcBorders>
              <w:top w:val="nil"/>
              <w:left w:val="nil"/>
              <w:bottom w:val="nil"/>
              <w:right w:val="nil"/>
            </w:tcBorders>
          </w:tcPr>
          <w:p w:rsidR="005A0115" w:rsidRDefault="005A0115">
            <w:pPr>
              <w:pStyle w:val="ConsPlusNormal"/>
              <w:jc w:val="right"/>
            </w:pPr>
            <w:r>
              <w:t>20</w:t>
            </w:r>
          </w:p>
        </w:tc>
        <w:tc>
          <w:tcPr>
            <w:tcW w:w="340" w:type="dxa"/>
            <w:tcBorders>
              <w:top w:val="nil"/>
              <w:left w:val="nil"/>
              <w:bottom w:val="single" w:sz="4" w:space="0" w:color="auto"/>
              <w:right w:val="nil"/>
            </w:tcBorders>
          </w:tcPr>
          <w:p w:rsidR="005A0115" w:rsidRDefault="005A0115">
            <w:pPr>
              <w:pStyle w:val="ConsPlusNormal"/>
            </w:pPr>
          </w:p>
        </w:tc>
        <w:tc>
          <w:tcPr>
            <w:tcW w:w="597" w:type="dxa"/>
            <w:gridSpan w:val="2"/>
            <w:tcBorders>
              <w:top w:val="nil"/>
              <w:left w:val="nil"/>
              <w:bottom w:val="nil"/>
              <w:right w:val="nil"/>
            </w:tcBorders>
          </w:tcPr>
          <w:p w:rsidR="005A0115" w:rsidRDefault="005A0115">
            <w:pPr>
              <w:pStyle w:val="ConsPlusNormal"/>
              <w:jc w:val="both"/>
            </w:pPr>
            <w:proofErr w:type="gramStart"/>
            <w:r>
              <w:t>г</w:t>
            </w:r>
            <w:proofErr w:type="gramEnd"/>
            <w:r>
              <w:t>.</w:t>
            </w:r>
          </w:p>
        </w:tc>
        <w:tc>
          <w:tcPr>
            <w:tcW w:w="1176" w:type="dxa"/>
            <w:gridSpan w:val="4"/>
            <w:tcBorders>
              <w:top w:val="nil"/>
              <w:left w:val="nil"/>
              <w:bottom w:val="nil"/>
              <w:right w:val="nil"/>
            </w:tcBorders>
          </w:tcPr>
          <w:p w:rsidR="005A0115" w:rsidRDefault="005A0115">
            <w:pPr>
              <w:pStyle w:val="ConsPlusNormal"/>
              <w:jc w:val="both"/>
            </w:pPr>
            <w:r>
              <w:t>Подпись</w:t>
            </w:r>
          </w:p>
        </w:tc>
        <w:tc>
          <w:tcPr>
            <w:tcW w:w="1129" w:type="dxa"/>
            <w:gridSpan w:val="2"/>
            <w:tcBorders>
              <w:top w:val="nil"/>
              <w:left w:val="nil"/>
              <w:bottom w:val="single" w:sz="4" w:space="0" w:color="auto"/>
              <w:right w:val="nil"/>
            </w:tcBorders>
          </w:tcPr>
          <w:p w:rsidR="005A0115" w:rsidRDefault="005A0115">
            <w:pPr>
              <w:pStyle w:val="ConsPlusNormal"/>
            </w:pPr>
          </w:p>
        </w:tc>
        <w:tc>
          <w:tcPr>
            <w:tcW w:w="424" w:type="dxa"/>
            <w:gridSpan w:val="2"/>
            <w:tcBorders>
              <w:top w:val="nil"/>
              <w:left w:val="nil"/>
              <w:bottom w:val="nil"/>
              <w:right w:val="nil"/>
            </w:tcBorders>
          </w:tcPr>
          <w:p w:rsidR="005A0115" w:rsidRDefault="005A0115">
            <w:pPr>
              <w:pStyle w:val="ConsPlusNormal"/>
              <w:jc w:val="both"/>
            </w:pPr>
            <w:r>
              <w:t>/</w:t>
            </w:r>
          </w:p>
        </w:tc>
        <w:tc>
          <w:tcPr>
            <w:tcW w:w="2112" w:type="dxa"/>
            <w:gridSpan w:val="2"/>
            <w:tcBorders>
              <w:top w:val="nil"/>
              <w:left w:val="nil"/>
              <w:bottom w:val="single" w:sz="4" w:space="0" w:color="auto"/>
              <w:right w:val="nil"/>
            </w:tcBorders>
          </w:tcPr>
          <w:p w:rsidR="005A0115" w:rsidRDefault="005A0115">
            <w:pPr>
              <w:pStyle w:val="ConsPlusNormal"/>
            </w:pPr>
          </w:p>
        </w:tc>
        <w:tc>
          <w:tcPr>
            <w:tcW w:w="340" w:type="dxa"/>
            <w:tcBorders>
              <w:top w:val="nil"/>
              <w:left w:val="nil"/>
              <w:bottom w:val="nil"/>
              <w:right w:val="nil"/>
            </w:tcBorders>
          </w:tcPr>
          <w:p w:rsidR="005A0115" w:rsidRDefault="005A0115">
            <w:pPr>
              <w:pStyle w:val="ConsPlusNormal"/>
              <w:jc w:val="both"/>
            </w:pPr>
            <w:r>
              <w:t>/</w:t>
            </w:r>
          </w:p>
        </w:tc>
      </w:tr>
      <w:tr w:rsidR="005A0115">
        <w:tc>
          <w:tcPr>
            <w:tcW w:w="3875" w:type="dxa"/>
            <w:gridSpan w:val="10"/>
            <w:tcBorders>
              <w:top w:val="nil"/>
              <w:left w:val="nil"/>
              <w:bottom w:val="nil"/>
              <w:right w:val="nil"/>
            </w:tcBorders>
          </w:tcPr>
          <w:p w:rsidR="005A0115" w:rsidRDefault="005A0115">
            <w:pPr>
              <w:pStyle w:val="ConsPlusNormal"/>
            </w:pPr>
          </w:p>
        </w:tc>
        <w:tc>
          <w:tcPr>
            <w:tcW w:w="1176" w:type="dxa"/>
            <w:gridSpan w:val="4"/>
            <w:tcBorders>
              <w:top w:val="nil"/>
              <w:left w:val="nil"/>
              <w:bottom w:val="nil"/>
              <w:right w:val="nil"/>
            </w:tcBorders>
          </w:tcPr>
          <w:p w:rsidR="005A0115" w:rsidRDefault="005A0115">
            <w:pPr>
              <w:pStyle w:val="ConsPlusNormal"/>
            </w:pPr>
          </w:p>
        </w:tc>
        <w:tc>
          <w:tcPr>
            <w:tcW w:w="1129" w:type="dxa"/>
            <w:gridSpan w:val="2"/>
            <w:tcBorders>
              <w:top w:val="single" w:sz="4" w:space="0" w:color="auto"/>
              <w:left w:val="nil"/>
              <w:bottom w:val="nil"/>
              <w:right w:val="nil"/>
            </w:tcBorders>
          </w:tcPr>
          <w:p w:rsidR="005A0115" w:rsidRDefault="005A0115">
            <w:pPr>
              <w:pStyle w:val="ConsPlusNormal"/>
            </w:pPr>
          </w:p>
        </w:tc>
        <w:tc>
          <w:tcPr>
            <w:tcW w:w="424" w:type="dxa"/>
            <w:gridSpan w:val="2"/>
            <w:tcBorders>
              <w:top w:val="nil"/>
              <w:left w:val="nil"/>
              <w:bottom w:val="nil"/>
              <w:right w:val="nil"/>
            </w:tcBorders>
          </w:tcPr>
          <w:p w:rsidR="005A0115" w:rsidRDefault="005A0115">
            <w:pPr>
              <w:pStyle w:val="ConsPlusNormal"/>
            </w:pPr>
          </w:p>
        </w:tc>
        <w:tc>
          <w:tcPr>
            <w:tcW w:w="2112" w:type="dxa"/>
            <w:gridSpan w:val="2"/>
            <w:tcBorders>
              <w:top w:val="single" w:sz="4" w:space="0" w:color="auto"/>
              <w:left w:val="nil"/>
              <w:bottom w:val="nil"/>
              <w:right w:val="nil"/>
            </w:tcBorders>
          </w:tcPr>
          <w:p w:rsidR="005A0115" w:rsidRDefault="005A0115">
            <w:pPr>
              <w:pStyle w:val="ConsPlusNormal"/>
              <w:jc w:val="center"/>
            </w:pPr>
            <w:r>
              <w:t>(расшифровка подписи)</w:t>
            </w:r>
          </w:p>
        </w:tc>
        <w:tc>
          <w:tcPr>
            <w:tcW w:w="340" w:type="dxa"/>
            <w:tcBorders>
              <w:top w:val="nil"/>
              <w:left w:val="nil"/>
              <w:bottom w:val="nil"/>
              <w:right w:val="nil"/>
            </w:tcBorders>
          </w:tcPr>
          <w:p w:rsidR="005A0115" w:rsidRDefault="005A0115">
            <w:pPr>
              <w:pStyle w:val="ConsPlusNormal"/>
            </w:pPr>
          </w:p>
        </w:tc>
      </w:tr>
    </w:tbl>
    <w:p w:rsidR="005A0115" w:rsidRDefault="005A0115">
      <w:pPr>
        <w:pStyle w:val="ConsPlusNormal"/>
        <w:jc w:val="both"/>
      </w:pPr>
    </w:p>
    <w:p w:rsidR="005A0115" w:rsidRDefault="005A0115">
      <w:pPr>
        <w:pStyle w:val="ConsPlusNormal"/>
        <w:jc w:val="both"/>
      </w:pPr>
    </w:p>
    <w:p w:rsidR="005A0115" w:rsidRDefault="005A0115">
      <w:pPr>
        <w:pStyle w:val="ConsPlusNormal"/>
        <w:pBdr>
          <w:bottom w:val="single" w:sz="6" w:space="0" w:color="auto"/>
        </w:pBdr>
        <w:spacing w:before="100" w:after="100"/>
        <w:jc w:val="both"/>
        <w:rPr>
          <w:sz w:val="2"/>
          <w:szCs w:val="2"/>
        </w:rPr>
      </w:pPr>
    </w:p>
    <w:p w:rsidR="00E52646" w:rsidRDefault="00E52646"/>
    <w:sectPr w:rsidR="00E52646" w:rsidSect="00D57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5A0115"/>
    <w:rsid w:val="00004A62"/>
    <w:rsid w:val="00014EC5"/>
    <w:rsid w:val="000164CD"/>
    <w:rsid w:val="0015097C"/>
    <w:rsid w:val="001E0A4A"/>
    <w:rsid w:val="001F70F6"/>
    <w:rsid w:val="002C5298"/>
    <w:rsid w:val="002E5860"/>
    <w:rsid w:val="00323F25"/>
    <w:rsid w:val="00327D4C"/>
    <w:rsid w:val="00370940"/>
    <w:rsid w:val="003D7D67"/>
    <w:rsid w:val="004A6A7A"/>
    <w:rsid w:val="004F0678"/>
    <w:rsid w:val="004F5A26"/>
    <w:rsid w:val="00575C63"/>
    <w:rsid w:val="0058587C"/>
    <w:rsid w:val="005A0115"/>
    <w:rsid w:val="005B1F4A"/>
    <w:rsid w:val="00601FDC"/>
    <w:rsid w:val="007B16AC"/>
    <w:rsid w:val="00814F18"/>
    <w:rsid w:val="008C62A9"/>
    <w:rsid w:val="00905B36"/>
    <w:rsid w:val="00914E9C"/>
    <w:rsid w:val="009D4005"/>
    <w:rsid w:val="009F1BE0"/>
    <w:rsid w:val="00A44A95"/>
    <w:rsid w:val="00A84023"/>
    <w:rsid w:val="00AA5BD7"/>
    <w:rsid w:val="00B775FA"/>
    <w:rsid w:val="00C05C1A"/>
    <w:rsid w:val="00C7480E"/>
    <w:rsid w:val="00CE262A"/>
    <w:rsid w:val="00D0256B"/>
    <w:rsid w:val="00D37B9C"/>
    <w:rsid w:val="00D56949"/>
    <w:rsid w:val="00E52646"/>
    <w:rsid w:val="00E824E3"/>
    <w:rsid w:val="00F230E2"/>
    <w:rsid w:val="00F91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1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01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01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01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01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01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01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5A01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336" TargetMode="External"/><Relationship Id="rId21" Type="http://schemas.openxmlformats.org/officeDocument/2006/relationships/hyperlink" Target="https://login.consultant.ru/link/?req=doc&amp;base=RLAW072&amp;n=191139&amp;dst=100005" TargetMode="External"/><Relationship Id="rId42" Type="http://schemas.openxmlformats.org/officeDocument/2006/relationships/hyperlink" Target="https://login.consultant.ru/link/?req=doc&amp;base=LAW&amp;n=470690" TargetMode="External"/><Relationship Id="rId47" Type="http://schemas.openxmlformats.org/officeDocument/2006/relationships/hyperlink" Target="https://login.consultant.ru/link/?req=doc&amp;base=LAW&amp;n=173381&amp;dst=100017" TargetMode="External"/><Relationship Id="rId63" Type="http://schemas.openxmlformats.org/officeDocument/2006/relationships/hyperlink" Target="https://login.consultant.ru/link/?req=doc&amp;base=RLAW072&amp;n=199636&amp;dst=100011" TargetMode="External"/><Relationship Id="rId68" Type="http://schemas.openxmlformats.org/officeDocument/2006/relationships/hyperlink" Target="https://login.consultant.ru/link/?req=doc&amp;base=RLAW072&amp;n=199636&amp;dst=100006" TargetMode="External"/><Relationship Id="rId84" Type="http://schemas.openxmlformats.org/officeDocument/2006/relationships/hyperlink" Target="https://login.consultant.ru/link/?req=doc&amp;base=RLAW072&amp;n=191139&amp;dst=100011" TargetMode="External"/><Relationship Id="rId89" Type="http://schemas.openxmlformats.org/officeDocument/2006/relationships/hyperlink" Target="https://login.consultant.ru/link/?req=doc&amp;base=RLAW072&amp;n=184373&amp;dst=100006" TargetMode="External"/><Relationship Id="rId112" Type="http://schemas.openxmlformats.org/officeDocument/2006/relationships/hyperlink" Target="https://login.consultant.ru/link/?req=doc&amp;base=RLAW072&amp;n=199636&amp;dst=100017" TargetMode="External"/><Relationship Id="rId16" Type="http://schemas.openxmlformats.org/officeDocument/2006/relationships/hyperlink" Target="https://login.consultant.ru/link/?req=doc&amp;base=RLAW072&amp;n=172417" TargetMode="External"/><Relationship Id="rId107" Type="http://schemas.openxmlformats.org/officeDocument/2006/relationships/hyperlink" Target="https://login.consultant.ru/link/?req=doc&amp;base=LAW&amp;n=470336" TargetMode="External"/><Relationship Id="rId11" Type="http://schemas.openxmlformats.org/officeDocument/2006/relationships/hyperlink" Target="https://login.consultant.ru/link/?req=doc&amp;base=RLAW072&amp;n=205336&amp;dst=100005" TargetMode="External"/><Relationship Id="rId24" Type="http://schemas.openxmlformats.org/officeDocument/2006/relationships/hyperlink" Target="https://login.consultant.ru/link/?req=doc&amp;base=RLAW072&amp;n=210126&amp;dst=100005" TargetMode="External"/><Relationship Id="rId32" Type="http://schemas.openxmlformats.org/officeDocument/2006/relationships/hyperlink" Target="https://login.consultant.ru/link/?req=doc&amp;base=RLAW072&amp;n=203850&amp;dst=100033" TargetMode="External"/><Relationship Id="rId37" Type="http://schemas.openxmlformats.org/officeDocument/2006/relationships/hyperlink" Target="http://uokovrov.elros.info/" TargetMode="External"/><Relationship Id="rId40" Type="http://schemas.openxmlformats.org/officeDocument/2006/relationships/hyperlink" Target="https://login.consultant.ru/link/?req=doc&amp;base=LAW&amp;n=488087" TargetMode="External"/><Relationship Id="rId45" Type="http://schemas.openxmlformats.org/officeDocument/2006/relationships/hyperlink" Target="https://login.consultant.ru/link/?req=doc&amp;base=LAW&amp;n=330393&amp;dst=34" TargetMode="External"/><Relationship Id="rId53" Type="http://schemas.openxmlformats.org/officeDocument/2006/relationships/hyperlink" Target="https://login.consultant.ru/link/?req=doc&amp;base=RLAW072&amp;n=210208" TargetMode="External"/><Relationship Id="rId58" Type="http://schemas.openxmlformats.org/officeDocument/2006/relationships/hyperlink" Target="https://login.consultant.ru/link/?req=doc&amp;base=RLAW072&amp;n=199636&amp;dst=100007" TargetMode="External"/><Relationship Id="rId66" Type="http://schemas.openxmlformats.org/officeDocument/2006/relationships/hyperlink" Target="https://login.consultant.ru/link/?req=doc&amp;base=RLAW072&amp;n=210208" TargetMode="External"/><Relationship Id="rId74" Type="http://schemas.openxmlformats.org/officeDocument/2006/relationships/hyperlink" Target="https://login.consultant.ru/link/?req=doc&amp;base=LAW&amp;n=391609" TargetMode="External"/><Relationship Id="rId79" Type="http://schemas.openxmlformats.org/officeDocument/2006/relationships/hyperlink" Target="https://login.consultant.ru/link/?req=doc&amp;base=LAW&amp;n=452915" TargetMode="External"/><Relationship Id="rId87" Type="http://schemas.openxmlformats.org/officeDocument/2006/relationships/hyperlink" Target="https://login.consultant.ru/link/?req=doc&amp;base=LAW&amp;n=452915" TargetMode="External"/><Relationship Id="rId102" Type="http://schemas.openxmlformats.org/officeDocument/2006/relationships/hyperlink" Target="https://login.consultant.ru/link/?req=doc&amp;base=RLAW072&amp;n=188420&amp;dst=100017" TargetMode="External"/><Relationship Id="rId110" Type="http://schemas.openxmlformats.org/officeDocument/2006/relationships/hyperlink" Target="https://login.consultant.ru/link/?req=doc&amp;base=RLAW072&amp;n=199636&amp;dst=100017" TargetMode="External"/><Relationship Id="rId115" Type="http://schemas.openxmlformats.org/officeDocument/2006/relationships/theme" Target="theme/theme1.xml"/><Relationship Id="rId5" Type="http://schemas.openxmlformats.org/officeDocument/2006/relationships/hyperlink" Target="https://login.consultant.ru/link/?req=doc&amp;base=RLAW072&amp;n=184373&amp;dst=100005" TargetMode="External"/><Relationship Id="rId61" Type="http://schemas.openxmlformats.org/officeDocument/2006/relationships/hyperlink" Target="https://login.consultant.ru/link/?req=doc&amp;base=RLAW072&amp;n=199636&amp;dst=100009" TargetMode="External"/><Relationship Id="rId82" Type="http://schemas.openxmlformats.org/officeDocument/2006/relationships/hyperlink" Target="https://login.consultant.ru/link/?req=doc&amp;base=RLAW072&amp;n=191139&amp;dst=100010" TargetMode="External"/><Relationship Id="rId90" Type="http://schemas.openxmlformats.org/officeDocument/2006/relationships/hyperlink" Target="https://login.consultant.ru/link/?req=doc&amp;base=LAW&amp;n=490286&amp;dst=100021" TargetMode="External"/><Relationship Id="rId95" Type="http://schemas.openxmlformats.org/officeDocument/2006/relationships/hyperlink" Target="https://login.consultant.ru/link/?req=doc&amp;base=RLAW072&amp;n=188420&amp;dst=100009" TargetMode="External"/><Relationship Id="rId19" Type="http://schemas.openxmlformats.org/officeDocument/2006/relationships/hyperlink" Target="https://login.consultant.ru/link/?req=doc&amp;base=RLAW072&amp;n=188420&amp;dst=10000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72&amp;n=199636&amp;dst=100005" TargetMode="External"/><Relationship Id="rId27" Type="http://schemas.openxmlformats.org/officeDocument/2006/relationships/hyperlink" Target="https://login.consultant.ru/link/?req=doc&amp;base=LAW&amp;n=471024" TargetMode="External"/><Relationship Id="rId30" Type="http://schemas.openxmlformats.org/officeDocument/2006/relationships/hyperlink" Target="https://login.consultant.ru/link/?req=doc&amp;base=LAW&amp;n=358480" TargetMode="External"/><Relationship Id="rId35" Type="http://schemas.openxmlformats.org/officeDocument/2006/relationships/hyperlink" Target="https://login.consultant.ru/link/?req=doc&amp;base=RLAW072&amp;n=188420&amp;dst=100017" TargetMode="External"/><Relationship Id="rId43" Type="http://schemas.openxmlformats.org/officeDocument/2006/relationships/hyperlink" Target="https://login.consultant.ru/link/?req=doc&amp;base=LAW&amp;n=466512" TargetMode="External"/><Relationship Id="rId48" Type="http://schemas.openxmlformats.org/officeDocument/2006/relationships/hyperlink" Target="https://login.consultant.ru/link/?req=doc&amp;base=RLAW072&amp;n=205814" TargetMode="External"/><Relationship Id="rId56" Type="http://schemas.openxmlformats.org/officeDocument/2006/relationships/hyperlink" Target="https://login.consultant.ru/link/?req=doc&amp;base=RLAW072&amp;n=205336&amp;dst=100008" TargetMode="External"/><Relationship Id="rId64" Type="http://schemas.openxmlformats.org/officeDocument/2006/relationships/hyperlink" Target="https://login.consultant.ru/link/?req=doc&amp;base=RLAW072&amp;n=210208" TargetMode="External"/><Relationship Id="rId69" Type="http://schemas.openxmlformats.org/officeDocument/2006/relationships/hyperlink" Target="https://login.consultant.ru/link/?req=doc&amp;base=RLAW072&amp;n=205336&amp;dst=100008" TargetMode="External"/><Relationship Id="rId77" Type="http://schemas.openxmlformats.org/officeDocument/2006/relationships/hyperlink" Target="https://login.consultant.ru/link/?req=doc&amp;base=LAW&amp;n=452915" TargetMode="External"/><Relationship Id="rId100" Type="http://schemas.openxmlformats.org/officeDocument/2006/relationships/hyperlink" Target="https://login.consultant.ru/link/?req=doc&amp;base=LAW&amp;n=482898&amp;dst=100091" TargetMode="External"/><Relationship Id="rId105" Type="http://schemas.openxmlformats.org/officeDocument/2006/relationships/hyperlink" Target="https://login.consultant.ru/link/?req=doc&amp;base=RLAW072&amp;n=188420&amp;dst=100017" TargetMode="External"/><Relationship Id="rId113"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RLAW072&amp;n=190707&amp;dst=100005" TargetMode="External"/><Relationship Id="rId51" Type="http://schemas.openxmlformats.org/officeDocument/2006/relationships/hyperlink" Target="https://login.consultant.ru/link/?req=doc&amp;base=RLAW072&amp;n=199636&amp;dst=100006" TargetMode="External"/><Relationship Id="rId72" Type="http://schemas.openxmlformats.org/officeDocument/2006/relationships/hyperlink" Target="https://login.consultant.ru/link/?req=doc&amp;base=RLAW072&amp;n=205336&amp;dst=100013" TargetMode="External"/><Relationship Id="rId80" Type="http://schemas.openxmlformats.org/officeDocument/2006/relationships/hyperlink" Target="https://login.consultant.ru/link/?req=doc&amp;base=RLAW072&amp;n=191139&amp;dst=100008" TargetMode="External"/><Relationship Id="rId85" Type="http://schemas.openxmlformats.org/officeDocument/2006/relationships/hyperlink" Target="https://login.consultant.ru/link/?req=doc&amp;base=LAW&amp;n=452915" TargetMode="External"/><Relationship Id="rId93" Type="http://schemas.openxmlformats.org/officeDocument/2006/relationships/hyperlink" Target="https://login.consultant.ru/link/?req=doc&amp;base=RLAW072&amp;n=184373&amp;dst=100009" TargetMode="External"/><Relationship Id="rId98" Type="http://schemas.openxmlformats.org/officeDocument/2006/relationships/hyperlink" Target="https://login.consultant.ru/link/?req=doc&amp;base=LAW&amp;n=470336" TargetMode="External"/><Relationship Id="rId3" Type="http://schemas.openxmlformats.org/officeDocument/2006/relationships/webSettings" Target="webSettings.xml"/><Relationship Id="rId12" Type="http://schemas.openxmlformats.org/officeDocument/2006/relationships/hyperlink" Target="https://login.consultant.ru/link/?req=doc&amp;base=RLAW072&amp;n=210126&amp;dst=100005" TargetMode="External"/><Relationship Id="rId17" Type="http://schemas.openxmlformats.org/officeDocument/2006/relationships/hyperlink" Target="https://login.consultant.ru/link/?req=doc&amp;base=RLAW072&amp;n=184373&amp;dst=100005"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71594&amp;dst=100337" TargetMode="External"/><Relationship Id="rId38" Type="http://schemas.openxmlformats.org/officeDocument/2006/relationships/hyperlink" Target="https://login.consultant.ru/link/?req=doc&amp;base=RLAW072&amp;n=205336&amp;dst=100006" TargetMode="External"/><Relationship Id="rId46" Type="http://schemas.openxmlformats.org/officeDocument/2006/relationships/hyperlink" Target="https://login.consultant.ru/link/?req=doc&amp;base=LAW&amp;n=181977" TargetMode="External"/><Relationship Id="rId59" Type="http://schemas.openxmlformats.org/officeDocument/2006/relationships/hyperlink" Target="https://login.consultant.ru/link/?req=doc&amp;base=RLAW072&amp;n=205336&amp;dst=100008" TargetMode="External"/><Relationship Id="rId67" Type="http://schemas.openxmlformats.org/officeDocument/2006/relationships/hyperlink" Target="https://login.consultant.ru/link/?req=doc&amp;base=RLAW072&amp;n=190707&amp;dst=100010" TargetMode="External"/><Relationship Id="rId103" Type="http://schemas.openxmlformats.org/officeDocument/2006/relationships/hyperlink" Target="https://login.consultant.ru/link/?req=doc&amp;base=RLAW072&amp;n=188420&amp;dst=100011" TargetMode="External"/><Relationship Id="rId108" Type="http://schemas.openxmlformats.org/officeDocument/2006/relationships/hyperlink" Target="https://login.consultant.ru/link/?req=doc&amp;base=RLAW072&amp;n=210208" TargetMode="External"/><Relationship Id="rId20" Type="http://schemas.openxmlformats.org/officeDocument/2006/relationships/hyperlink" Target="https://login.consultant.ru/link/?req=doc&amp;base=RLAW072&amp;n=190707&amp;dst=100005" TargetMode="External"/><Relationship Id="rId41" Type="http://schemas.openxmlformats.org/officeDocument/2006/relationships/hyperlink" Target="https://login.consultant.ru/link/?req=doc&amp;base=LAW&amp;n=451742" TargetMode="External"/><Relationship Id="rId54" Type="http://schemas.openxmlformats.org/officeDocument/2006/relationships/hyperlink" Target="https://login.consultant.ru/link/?req=doc&amp;base=RLAW072&amp;n=184668&amp;dst=100008" TargetMode="External"/><Relationship Id="rId62" Type="http://schemas.openxmlformats.org/officeDocument/2006/relationships/hyperlink" Target="https://login.consultant.ru/link/?req=doc&amp;base=RLAW072&amp;n=210208" TargetMode="External"/><Relationship Id="rId70" Type="http://schemas.openxmlformats.org/officeDocument/2006/relationships/hyperlink" Target="https://login.consultant.ru/link/?req=doc&amp;base=RLAW072&amp;n=205336&amp;dst=100009" TargetMode="External"/><Relationship Id="rId75" Type="http://schemas.openxmlformats.org/officeDocument/2006/relationships/hyperlink" Target="https://login.consultant.ru/link/?req=doc&amp;base=LAW&amp;n=483039&amp;dst=37" TargetMode="External"/><Relationship Id="rId83" Type="http://schemas.openxmlformats.org/officeDocument/2006/relationships/hyperlink" Target="https://login.consultant.ru/link/?req=doc&amp;base=LAW&amp;n=452915" TargetMode="External"/><Relationship Id="rId88" Type="http://schemas.openxmlformats.org/officeDocument/2006/relationships/hyperlink" Target="https://login.consultant.ru/link/?req=doc&amp;base=RLAW072&amp;n=191139&amp;dst=100013" TargetMode="External"/><Relationship Id="rId91" Type="http://schemas.openxmlformats.org/officeDocument/2006/relationships/hyperlink" Target="https://login.consultant.ru/link/?req=doc&amp;base=RLAW072&amp;n=210126&amp;dst=100006" TargetMode="External"/><Relationship Id="rId96" Type="http://schemas.openxmlformats.org/officeDocument/2006/relationships/hyperlink" Target="https://login.consultant.ru/link/?req=doc&amp;base=RLAW072&amp;n=188420&amp;dst=100017" TargetMode="External"/><Relationship Id="rId111" Type="http://schemas.openxmlformats.org/officeDocument/2006/relationships/hyperlink" Target="https://login.consultant.ru/link/?req=doc&amp;base=RLAW072&amp;n=205336&amp;dst=100017" TargetMode="External"/><Relationship Id="rId1" Type="http://schemas.openxmlformats.org/officeDocument/2006/relationships/styles" Target="styles.xml"/><Relationship Id="rId6" Type="http://schemas.openxmlformats.org/officeDocument/2006/relationships/hyperlink" Target="https://login.consultant.ru/link/?req=doc&amp;base=RLAW072&amp;n=184668&amp;dst=100005" TargetMode="External"/><Relationship Id="rId15" Type="http://schemas.openxmlformats.org/officeDocument/2006/relationships/hyperlink" Target="https://login.consultant.ru/link/?req=doc&amp;base=LAW&amp;n=470336" TargetMode="External"/><Relationship Id="rId23" Type="http://schemas.openxmlformats.org/officeDocument/2006/relationships/hyperlink" Target="https://login.consultant.ru/link/?req=doc&amp;base=RLAW072&amp;n=205336&amp;dst=100005" TargetMode="External"/><Relationship Id="rId28" Type="http://schemas.openxmlformats.org/officeDocument/2006/relationships/hyperlink" Target="https://login.consultant.ru/link/?req=doc&amp;base=LAW&amp;n=462845" TargetMode="External"/><Relationship Id="rId36" Type="http://schemas.openxmlformats.org/officeDocument/2006/relationships/hyperlink" Target="https://login.consultant.ru/link/?req=doc&amp;base=RLAW072&amp;n=188420&amp;dst=100006" TargetMode="External"/><Relationship Id="rId49" Type="http://schemas.openxmlformats.org/officeDocument/2006/relationships/hyperlink" Target="https://login.consultant.ru/link/?req=doc&amp;base=RLAW072&amp;n=210208" TargetMode="External"/><Relationship Id="rId57" Type="http://schemas.openxmlformats.org/officeDocument/2006/relationships/hyperlink" Target="https://login.consultant.ru/link/?req=doc&amp;base=RLAW072&amp;n=210208" TargetMode="External"/><Relationship Id="rId106" Type="http://schemas.openxmlformats.org/officeDocument/2006/relationships/hyperlink" Target="https://login.consultant.ru/link/?req=doc&amp;base=RLAW072&amp;n=188420&amp;dst=100013" TargetMode="External"/><Relationship Id="rId114" Type="http://schemas.openxmlformats.org/officeDocument/2006/relationships/fontTable" Target="fontTable.xml"/><Relationship Id="rId10" Type="http://schemas.openxmlformats.org/officeDocument/2006/relationships/hyperlink" Target="https://login.consultant.ru/link/?req=doc&amp;base=RLAW072&amp;n=199636&amp;dst=100005" TargetMode="External"/><Relationship Id="rId31" Type="http://schemas.openxmlformats.org/officeDocument/2006/relationships/hyperlink" Target="https://login.consultant.ru/link/?req=doc&amp;base=LAW&amp;n=153627" TargetMode="External"/><Relationship Id="rId44" Type="http://schemas.openxmlformats.org/officeDocument/2006/relationships/hyperlink" Target="https://login.consultant.ru/link/?req=doc&amp;base=LAW&amp;n=107867" TargetMode="External"/><Relationship Id="rId52" Type="http://schemas.openxmlformats.org/officeDocument/2006/relationships/hyperlink" Target="https://login.consultant.ru/link/?req=doc&amp;base=RLAW072&amp;n=205336&amp;dst=100008" TargetMode="External"/><Relationship Id="rId60" Type="http://schemas.openxmlformats.org/officeDocument/2006/relationships/hyperlink" Target="https://login.consultant.ru/link/?req=doc&amp;base=RLAW072&amp;n=210208" TargetMode="External"/><Relationship Id="rId65" Type="http://schemas.openxmlformats.org/officeDocument/2006/relationships/hyperlink" Target="https://login.consultant.ru/link/?req=doc&amp;base=RLAW072&amp;n=199636&amp;dst=100013" TargetMode="External"/><Relationship Id="rId73" Type="http://schemas.openxmlformats.org/officeDocument/2006/relationships/hyperlink" Target="https://login.consultant.ru/link/?req=doc&amp;base=RLAW072&amp;n=190707&amp;dst=100011" TargetMode="External"/><Relationship Id="rId78" Type="http://schemas.openxmlformats.org/officeDocument/2006/relationships/hyperlink" Target="https://login.consultant.ru/link/?req=doc&amp;base=RLAW072&amp;n=191139&amp;dst=100006" TargetMode="External"/><Relationship Id="rId81" Type="http://schemas.openxmlformats.org/officeDocument/2006/relationships/hyperlink" Target="https://login.consultant.ru/link/?req=doc&amp;base=LAW&amp;n=452915" TargetMode="External"/><Relationship Id="rId86" Type="http://schemas.openxmlformats.org/officeDocument/2006/relationships/hyperlink" Target="https://login.consultant.ru/link/?req=doc&amp;base=RLAW072&amp;n=191139&amp;dst=100012" TargetMode="External"/><Relationship Id="rId94" Type="http://schemas.openxmlformats.org/officeDocument/2006/relationships/hyperlink" Target="https://login.consultant.ru/link/?req=doc&amp;base=LAW&amp;n=482898&amp;dst=100091" TargetMode="External"/><Relationship Id="rId99" Type="http://schemas.openxmlformats.org/officeDocument/2006/relationships/hyperlink" Target="https://login.consultant.ru/link/?req=doc&amp;base=LAW&amp;n=460098" TargetMode="External"/><Relationship Id="rId101" Type="http://schemas.openxmlformats.org/officeDocument/2006/relationships/hyperlink" Target="https://login.consultant.ru/link/?req=doc&amp;base=RLAW072&amp;n=188420&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2&amp;n=191139&amp;dst=100005" TargetMode="External"/><Relationship Id="rId13" Type="http://schemas.openxmlformats.org/officeDocument/2006/relationships/hyperlink" Target="https://login.consultant.ru/link/?req=doc&amp;base=RLAW072&amp;n=210126&amp;dst=100005" TargetMode="External"/><Relationship Id="rId18" Type="http://schemas.openxmlformats.org/officeDocument/2006/relationships/hyperlink" Target="https://login.consultant.ru/link/?req=doc&amp;base=RLAW072&amp;n=184668&amp;dst=100005" TargetMode="External"/><Relationship Id="rId39" Type="http://schemas.openxmlformats.org/officeDocument/2006/relationships/hyperlink" Target="https://login.consultant.ru/link/?req=doc&amp;base=LAW&amp;n=487015" TargetMode="External"/><Relationship Id="rId109" Type="http://schemas.openxmlformats.org/officeDocument/2006/relationships/hyperlink" Target="https://login.consultant.ru/link/?req=doc&amp;base=RLAW072&amp;n=190707&amp;dst=100021" TargetMode="External"/><Relationship Id="rId34" Type="http://schemas.openxmlformats.org/officeDocument/2006/relationships/hyperlink" Target="https://login.consultant.ru/link/?req=doc&amp;base=RLAW072&amp;n=188420&amp;dst=100006" TargetMode="External"/><Relationship Id="rId50" Type="http://schemas.openxmlformats.org/officeDocument/2006/relationships/hyperlink" Target="https://login.consultant.ru/link/?req=doc&amp;base=RLAW072&amp;n=184668&amp;dst=100006" TargetMode="External"/><Relationship Id="rId55" Type="http://schemas.openxmlformats.org/officeDocument/2006/relationships/hyperlink" Target="https://login.consultant.ru/link/?req=doc&amp;base=RLAW072&amp;n=199636&amp;dst=100006" TargetMode="External"/><Relationship Id="rId76" Type="http://schemas.openxmlformats.org/officeDocument/2006/relationships/hyperlink" Target="https://login.consultant.ru/link/?req=doc&amp;base=LAW&amp;n=482660" TargetMode="External"/><Relationship Id="rId97" Type="http://schemas.openxmlformats.org/officeDocument/2006/relationships/hyperlink" Target="https://login.consultant.ru/link/?req=doc&amp;base=RLAW072&amp;n=188420&amp;dst=100009" TargetMode="External"/><Relationship Id="rId104" Type="http://schemas.openxmlformats.org/officeDocument/2006/relationships/hyperlink" Target="https://login.consultant.ru/link/?req=doc&amp;base=RLAW072&amp;n=188420&amp;dst=100013" TargetMode="External"/><Relationship Id="rId7" Type="http://schemas.openxmlformats.org/officeDocument/2006/relationships/hyperlink" Target="https://login.consultant.ru/link/?req=doc&amp;base=RLAW072&amp;n=188420&amp;dst=100005" TargetMode="External"/><Relationship Id="rId71" Type="http://schemas.openxmlformats.org/officeDocument/2006/relationships/hyperlink" Target="https://login.consultant.ru/link/?req=doc&amp;base=RLAW072&amp;n=205336&amp;dst=100011" TargetMode="External"/><Relationship Id="rId92" Type="http://schemas.openxmlformats.org/officeDocument/2006/relationships/hyperlink" Target="https://login.consultant.ru/link/?req=doc&amp;base=RLAW072&amp;n=205336&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46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10783</Words>
  <Characters>61466</Characters>
  <Application>Microsoft Office Word</Application>
  <DocSecurity>0</DocSecurity>
  <Lines>512</Lines>
  <Paragraphs>144</Paragraphs>
  <ScaleCrop>false</ScaleCrop>
  <Company/>
  <LinksUpToDate>false</LinksUpToDate>
  <CharactersWithSpaces>72105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edu_zaiceva</dc:creator>
  <cp:lastModifiedBy>edu_zaiceva</cp:lastModifiedBy>
  <cp:revision>2</cp:revision>
  <dcterms:created xsi:type="dcterms:W3CDTF">2024-11-26T06:43:00Z</dcterms:created>
  <dcterms:modified xsi:type="dcterms:W3CDTF">2024-12-18T07:51:00Z</dcterms:modified>
</cp:coreProperties>
</file>